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43C0F" w14:textId="02305437" w:rsidR="00E47E12" w:rsidRPr="00243EC0" w:rsidRDefault="00243EC0">
      <w:bookmarkStart w:id="0" w:name="_heading=h.gjdgxs" w:colFirst="0" w:colLast="0"/>
      <w:bookmarkEnd w:id="0"/>
      <w:r>
        <w:rPr>
          <w:b/>
        </w:rPr>
        <w:t xml:space="preserve">TOOL 3.2.2 </w:t>
      </w:r>
      <w:r w:rsidRPr="00243EC0">
        <w:rPr>
          <w:color w:val="D9222A"/>
        </w:rPr>
        <w:t>REFERRAL SERVICES MAPPING INFORMATION SHEET</w:t>
      </w:r>
    </w:p>
    <w:p w14:paraId="4E083836" w14:textId="77777777" w:rsidR="007C2FE0" w:rsidRDefault="007C2FE0">
      <w:pPr>
        <w:rPr>
          <w:b/>
        </w:rPr>
      </w:pPr>
    </w:p>
    <w:tbl>
      <w:tblPr>
        <w:tblStyle w:val="a"/>
        <w:tblW w:w="1332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13" w:type="dxa"/>
          <w:bottom w:w="113" w:type="dxa"/>
        </w:tblCellMar>
        <w:tblLook w:val="0400" w:firstRow="0" w:lastRow="0" w:firstColumn="0" w:lastColumn="0" w:noHBand="0" w:noVBand="1"/>
      </w:tblPr>
      <w:tblGrid>
        <w:gridCol w:w="1843"/>
        <w:gridCol w:w="3402"/>
        <w:gridCol w:w="2268"/>
        <w:gridCol w:w="2073"/>
        <w:gridCol w:w="1754"/>
        <w:gridCol w:w="1985"/>
      </w:tblGrid>
      <w:tr w:rsidR="00C42927" w14:paraId="26A5D8D3" w14:textId="77777777" w:rsidTr="00C42927">
        <w:trPr>
          <w:trHeight w:val="517"/>
          <w:tblHeader/>
        </w:trPr>
        <w:tc>
          <w:tcPr>
            <w:tcW w:w="1843" w:type="dxa"/>
            <w:shd w:val="clear" w:color="auto" w:fill="D9222A"/>
            <w:vAlign w:val="center"/>
          </w:tcPr>
          <w:p w14:paraId="7810FEFC" w14:textId="72C11552" w:rsidR="00E47E12" w:rsidRPr="00010CE0" w:rsidRDefault="00010CE0">
            <w:pPr>
              <w:rPr>
                <w:b/>
                <w:color w:val="FFFFFF" w:themeColor="background1"/>
              </w:rPr>
            </w:pPr>
            <w:r w:rsidRPr="00010CE0">
              <w:rPr>
                <w:b/>
                <w:color w:val="FFFFFF" w:themeColor="background1"/>
              </w:rPr>
              <w:t>TYPE OF SECTOR</w:t>
            </w:r>
          </w:p>
        </w:tc>
        <w:tc>
          <w:tcPr>
            <w:tcW w:w="3402" w:type="dxa"/>
            <w:shd w:val="clear" w:color="auto" w:fill="D9222A"/>
            <w:vAlign w:val="center"/>
          </w:tcPr>
          <w:p w14:paraId="3F130D32" w14:textId="387B0764" w:rsidR="00E47E12" w:rsidRPr="00010CE0" w:rsidRDefault="00010CE0">
            <w:pPr>
              <w:rPr>
                <w:b/>
                <w:color w:val="FFFFFF" w:themeColor="background1"/>
              </w:rPr>
            </w:pPr>
            <w:r w:rsidRPr="00010CE0">
              <w:rPr>
                <w:b/>
                <w:color w:val="FFFFFF" w:themeColor="background1"/>
              </w:rPr>
              <w:t>DETAILS OF SERVICES OFFERED</w:t>
            </w:r>
            <w:r w:rsidR="007C2FE0" w:rsidRPr="00010CE0">
              <w:rPr>
                <w:b/>
                <w:color w:val="FFFFFF" w:themeColor="background1"/>
                <w:vertAlign w:val="superscript"/>
              </w:rPr>
              <w:footnoteReference w:id="1"/>
            </w:r>
          </w:p>
        </w:tc>
        <w:tc>
          <w:tcPr>
            <w:tcW w:w="2268" w:type="dxa"/>
            <w:shd w:val="clear" w:color="auto" w:fill="D9222A"/>
            <w:vAlign w:val="center"/>
          </w:tcPr>
          <w:p w14:paraId="58EE168C" w14:textId="352CC8EC" w:rsidR="00E47E12" w:rsidRPr="00010CE0" w:rsidRDefault="00010CE0">
            <w:pPr>
              <w:rPr>
                <w:b/>
                <w:color w:val="FFFFFF" w:themeColor="background1"/>
              </w:rPr>
            </w:pPr>
            <w:r w:rsidRPr="00010CE0">
              <w:rPr>
                <w:b/>
                <w:color w:val="FFFFFF" w:themeColor="background1"/>
              </w:rPr>
              <w:t>CONTACT INFORMATION</w:t>
            </w:r>
          </w:p>
        </w:tc>
        <w:tc>
          <w:tcPr>
            <w:tcW w:w="2073" w:type="dxa"/>
            <w:shd w:val="clear" w:color="auto" w:fill="D9222A"/>
            <w:vAlign w:val="center"/>
          </w:tcPr>
          <w:p w14:paraId="40E3DB77" w14:textId="27EA66E2" w:rsidR="00E47E12" w:rsidRPr="00010CE0" w:rsidRDefault="00010CE0">
            <w:pPr>
              <w:rPr>
                <w:b/>
                <w:color w:val="FFFFFF" w:themeColor="background1"/>
              </w:rPr>
            </w:pPr>
            <w:r w:rsidRPr="00010CE0">
              <w:rPr>
                <w:b/>
                <w:color w:val="FFFFFF" w:themeColor="background1"/>
              </w:rPr>
              <w:t>ELIGIBILITY CRITERIA</w:t>
            </w:r>
          </w:p>
        </w:tc>
        <w:tc>
          <w:tcPr>
            <w:tcW w:w="1754" w:type="dxa"/>
            <w:shd w:val="clear" w:color="auto" w:fill="D9222A"/>
            <w:vAlign w:val="center"/>
          </w:tcPr>
          <w:p w14:paraId="00673F92" w14:textId="660DBE5B" w:rsidR="00E47E12" w:rsidRPr="00010CE0" w:rsidRDefault="00010CE0">
            <w:pPr>
              <w:rPr>
                <w:b/>
                <w:color w:val="FFFFFF" w:themeColor="background1"/>
              </w:rPr>
            </w:pPr>
            <w:r w:rsidRPr="00010CE0">
              <w:rPr>
                <w:b/>
                <w:color w:val="FFFFFF" w:themeColor="background1"/>
              </w:rPr>
              <w:t>LANGUAGES</w:t>
            </w:r>
          </w:p>
        </w:tc>
        <w:tc>
          <w:tcPr>
            <w:tcW w:w="1985" w:type="dxa"/>
            <w:shd w:val="clear" w:color="auto" w:fill="D9222A"/>
            <w:vAlign w:val="center"/>
          </w:tcPr>
          <w:p w14:paraId="13FE87A1" w14:textId="131B6CC5" w:rsidR="00E47E12" w:rsidRDefault="00010CE0">
            <w:pPr>
              <w:rPr>
                <w:b/>
              </w:rPr>
            </w:pPr>
            <w:r w:rsidRPr="00010CE0">
              <w:rPr>
                <w:b/>
                <w:color w:val="FFFFFF" w:themeColor="background1"/>
              </w:rPr>
              <w:t xml:space="preserve">PROCEDURES </w:t>
            </w:r>
            <w:r w:rsidR="00243EC0">
              <w:rPr>
                <w:b/>
                <w:color w:val="FFFFFF" w:themeColor="background1"/>
              </w:rPr>
              <w:br/>
            </w:r>
            <w:r w:rsidRPr="00010CE0">
              <w:rPr>
                <w:b/>
                <w:color w:val="FFFFFF" w:themeColor="background1"/>
              </w:rPr>
              <w:t>FOR INTAKE</w:t>
            </w:r>
          </w:p>
        </w:tc>
      </w:tr>
      <w:tr w:rsidR="00C42927" w14:paraId="732B284F" w14:textId="77777777" w:rsidTr="00C42927">
        <w:trPr>
          <w:trHeight w:val="3275"/>
        </w:trPr>
        <w:tc>
          <w:tcPr>
            <w:tcW w:w="1843" w:type="dxa"/>
            <w:shd w:val="clear" w:color="auto" w:fill="E1DBD3"/>
          </w:tcPr>
          <w:p w14:paraId="437BD460" w14:textId="21F41352" w:rsidR="00E47E12" w:rsidRPr="009936B2" w:rsidRDefault="009936B2">
            <w:pPr>
              <w:rPr>
                <w:b/>
              </w:rPr>
            </w:pPr>
            <w:r w:rsidRPr="009936B2">
              <w:rPr>
                <w:b/>
              </w:rPr>
              <w:t>HEALTH</w:t>
            </w:r>
          </w:p>
        </w:tc>
        <w:tc>
          <w:tcPr>
            <w:tcW w:w="3402" w:type="dxa"/>
            <w:shd w:val="clear" w:color="auto" w:fill="E1DBD3"/>
          </w:tcPr>
          <w:p w14:paraId="008F3BFF" w14:textId="77777777" w:rsidR="00E47E12" w:rsidRPr="007C2FE0" w:rsidRDefault="007C2FE0" w:rsidP="00C402A2">
            <w:pPr>
              <w:pStyle w:val="Pardeliste"/>
              <w:numPr>
                <w:ilvl w:val="0"/>
                <w:numId w:val="12"/>
              </w:numPr>
            </w:pPr>
            <w:r w:rsidRPr="007C2FE0">
              <w:t>Medical</w:t>
            </w:r>
          </w:p>
          <w:p w14:paraId="11FD664E" w14:textId="77777777" w:rsidR="00E47E12" w:rsidRPr="007C2FE0" w:rsidRDefault="007C2FE0" w:rsidP="00C402A2">
            <w:pPr>
              <w:pStyle w:val="Pardeliste"/>
              <w:numPr>
                <w:ilvl w:val="0"/>
                <w:numId w:val="12"/>
              </w:numPr>
            </w:pPr>
            <w:r w:rsidRPr="007C2FE0">
              <w:t>Clinical Care for SGBV survivors</w:t>
            </w:r>
          </w:p>
          <w:p w14:paraId="414A6872" w14:textId="77777777" w:rsidR="00E47E12" w:rsidRPr="007C2FE0" w:rsidRDefault="007C2FE0" w:rsidP="00C402A2">
            <w:pPr>
              <w:pStyle w:val="Pardeliste"/>
              <w:numPr>
                <w:ilvl w:val="0"/>
                <w:numId w:val="12"/>
              </w:numPr>
            </w:pPr>
            <w:r w:rsidRPr="007C2FE0">
              <w:t>Reproductive health</w:t>
            </w:r>
          </w:p>
          <w:p w14:paraId="5E95C5E6" w14:textId="3F218CFC" w:rsidR="00E47E12" w:rsidRPr="007C2FE0" w:rsidRDefault="007C2FE0" w:rsidP="00C402A2">
            <w:pPr>
              <w:pStyle w:val="Pardeliste"/>
              <w:numPr>
                <w:ilvl w:val="0"/>
                <w:numId w:val="12"/>
              </w:numPr>
            </w:pPr>
            <w:r>
              <w:t>M</w:t>
            </w:r>
            <w:r w:rsidRPr="007C2FE0">
              <w:t>ental health services</w:t>
            </w:r>
          </w:p>
          <w:p w14:paraId="32D6010A" w14:textId="052A7F89" w:rsidR="00E47E12" w:rsidRPr="007C2FE0" w:rsidRDefault="007C2FE0" w:rsidP="00C402A2">
            <w:pPr>
              <w:pStyle w:val="Pardeliste"/>
              <w:numPr>
                <w:ilvl w:val="0"/>
                <w:numId w:val="12"/>
              </w:numPr>
            </w:pPr>
            <w:r w:rsidRPr="007C2FE0">
              <w:t xml:space="preserve">PSS </w:t>
            </w:r>
          </w:p>
          <w:p w14:paraId="75831BF6" w14:textId="22BE45BE" w:rsidR="007C2FE0" w:rsidRDefault="007C2FE0" w:rsidP="00C402A2">
            <w:pPr>
              <w:pStyle w:val="Pardeliste"/>
              <w:numPr>
                <w:ilvl w:val="0"/>
                <w:numId w:val="12"/>
              </w:numPr>
            </w:pPr>
            <w:r>
              <w:t>M</w:t>
            </w:r>
            <w:r w:rsidRPr="007C2FE0">
              <w:t>aternal care services</w:t>
            </w:r>
          </w:p>
          <w:p w14:paraId="0764B282" w14:textId="54F73ADF" w:rsidR="00E47E12" w:rsidRPr="007C2FE0" w:rsidRDefault="007C2FE0" w:rsidP="00C402A2">
            <w:pPr>
              <w:pStyle w:val="Pardeliste"/>
              <w:numPr>
                <w:ilvl w:val="0"/>
                <w:numId w:val="12"/>
              </w:numPr>
            </w:pPr>
            <w:r>
              <w:t>V</w:t>
            </w:r>
            <w:r w:rsidRPr="007C2FE0">
              <w:t>accinations</w:t>
            </w:r>
          </w:p>
          <w:p w14:paraId="3D20DC13" w14:textId="5E1097B0" w:rsidR="00E47E12" w:rsidRPr="007C2FE0" w:rsidRDefault="007C2FE0" w:rsidP="00C402A2">
            <w:pPr>
              <w:pStyle w:val="Pardeliste"/>
              <w:numPr>
                <w:ilvl w:val="0"/>
                <w:numId w:val="12"/>
              </w:numPr>
            </w:pPr>
            <w:r>
              <w:t>H</w:t>
            </w:r>
            <w:r w:rsidRPr="007C2FE0">
              <w:t>ealth education, dignity kits and related provisions</w:t>
            </w:r>
          </w:p>
          <w:p w14:paraId="30A79D3E" w14:textId="77777777" w:rsidR="00E47E12" w:rsidRPr="007C2FE0" w:rsidRDefault="007C2FE0" w:rsidP="00C402A2">
            <w:pPr>
              <w:pStyle w:val="Pardeliste"/>
              <w:numPr>
                <w:ilvl w:val="0"/>
                <w:numId w:val="12"/>
              </w:numPr>
            </w:pPr>
            <w:r w:rsidRPr="007C2FE0">
              <w:t>HIV clinic</w:t>
            </w:r>
          </w:p>
        </w:tc>
        <w:tc>
          <w:tcPr>
            <w:tcW w:w="2268" w:type="dxa"/>
            <w:shd w:val="clear" w:color="auto" w:fill="E1DBD3"/>
          </w:tcPr>
          <w:p w14:paraId="29483349" w14:textId="77777777" w:rsidR="00E47E12" w:rsidRDefault="007C2FE0">
            <w:r>
              <w:t>Information:</w:t>
            </w:r>
          </w:p>
          <w:p w14:paraId="51E4303D" w14:textId="77777777" w:rsidR="00E47E12" w:rsidRDefault="00E47E12"/>
          <w:p w14:paraId="3A1B8142" w14:textId="77777777" w:rsidR="00E47E12" w:rsidRDefault="00E47E12"/>
          <w:p w14:paraId="7C69D382" w14:textId="77777777" w:rsidR="007C2FE0" w:rsidRDefault="007C2FE0"/>
          <w:p w14:paraId="06F81178" w14:textId="77777777" w:rsidR="007C2FE0" w:rsidRDefault="007C2FE0"/>
          <w:p w14:paraId="4DBE3B82" w14:textId="77777777" w:rsidR="007C2FE0" w:rsidRDefault="007C2FE0"/>
          <w:p w14:paraId="4C3A866F" w14:textId="75C2D04E" w:rsidR="00E47E12" w:rsidRDefault="007C2FE0">
            <w:r>
              <w:t>Focal Points:</w:t>
            </w:r>
          </w:p>
          <w:p w14:paraId="7C4438C5" w14:textId="77777777" w:rsidR="00E47E12" w:rsidRDefault="00E47E12"/>
          <w:p w14:paraId="6042E5B6" w14:textId="77777777" w:rsidR="00E47E12" w:rsidRDefault="00E47E12"/>
        </w:tc>
        <w:tc>
          <w:tcPr>
            <w:tcW w:w="2073" w:type="dxa"/>
            <w:shd w:val="clear" w:color="auto" w:fill="E1DBD3"/>
          </w:tcPr>
          <w:p w14:paraId="0173529C" w14:textId="77777777" w:rsidR="00E47E12" w:rsidRDefault="00E47E12"/>
        </w:tc>
        <w:tc>
          <w:tcPr>
            <w:tcW w:w="1754" w:type="dxa"/>
            <w:shd w:val="clear" w:color="auto" w:fill="E1DBD3"/>
          </w:tcPr>
          <w:p w14:paraId="4034D5D5" w14:textId="77777777" w:rsidR="00E47E12" w:rsidRDefault="00E47E12"/>
        </w:tc>
        <w:tc>
          <w:tcPr>
            <w:tcW w:w="1985" w:type="dxa"/>
            <w:shd w:val="clear" w:color="auto" w:fill="E1DBD3"/>
          </w:tcPr>
          <w:p w14:paraId="45FC17D5" w14:textId="77777777" w:rsidR="00E47E12" w:rsidRDefault="00E47E12"/>
        </w:tc>
      </w:tr>
      <w:tr w:rsidR="00C42927" w14:paraId="00A6CC2B" w14:textId="77777777" w:rsidTr="00C42927">
        <w:trPr>
          <w:trHeight w:val="1581"/>
        </w:trPr>
        <w:tc>
          <w:tcPr>
            <w:tcW w:w="1843" w:type="dxa"/>
            <w:shd w:val="clear" w:color="auto" w:fill="E1DBD3"/>
          </w:tcPr>
          <w:p w14:paraId="59B6480C" w14:textId="486C68B9" w:rsidR="00E47E12" w:rsidRPr="009936B2" w:rsidRDefault="009936B2">
            <w:pPr>
              <w:rPr>
                <w:b/>
              </w:rPr>
            </w:pPr>
            <w:r w:rsidRPr="009936B2">
              <w:rPr>
                <w:b/>
              </w:rPr>
              <w:t>WATER AND SANITATION</w:t>
            </w:r>
          </w:p>
        </w:tc>
        <w:tc>
          <w:tcPr>
            <w:tcW w:w="3402" w:type="dxa"/>
            <w:shd w:val="clear" w:color="auto" w:fill="E1DBD3"/>
          </w:tcPr>
          <w:p w14:paraId="40F6DD2F" w14:textId="77777777" w:rsidR="00E47E12" w:rsidRPr="007C2FE0" w:rsidRDefault="007C2FE0" w:rsidP="00C402A2">
            <w:pPr>
              <w:pStyle w:val="Pardeliste"/>
              <w:numPr>
                <w:ilvl w:val="0"/>
                <w:numId w:val="14"/>
              </w:numPr>
            </w:pPr>
            <w:r w:rsidRPr="007C2FE0">
              <w:t>Clean water</w:t>
            </w:r>
          </w:p>
          <w:p w14:paraId="59903255" w14:textId="77777777" w:rsidR="00E47E12" w:rsidRPr="007C2FE0" w:rsidRDefault="007C2FE0" w:rsidP="00C402A2">
            <w:pPr>
              <w:pStyle w:val="Pardeliste"/>
              <w:numPr>
                <w:ilvl w:val="0"/>
                <w:numId w:val="14"/>
              </w:numPr>
            </w:pPr>
            <w:r w:rsidRPr="007C2FE0">
              <w:t>Safe latrines</w:t>
            </w:r>
          </w:p>
          <w:p w14:paraId="0BE7D40E" w14:textId="77777777" w:rsidR="00E47E12" w:rsidRPr="007C2FE0" w:rsidRDefault="007C2FE0" w:rsidP="00C402A2">
            <w:pPr>
              <w:pStyle w:val="Pardeliste"/>
              <w:numPr>
                <w:ilvl w:val="0"/>
                <w:numId w:val="14"/>
              </w:numPr>
            </w:pPr>
            <w:r w:rsidRPr="007C2FE0">
              <w:t>Distribution lists</w:t>
            </w:r>
          </w:p>
          <w:p w14:paraId="57BEC326" w14:textId="77777777" w:rsidR="00E47E12" w:rsidRPr="007C2FE0" w:rsidRDefault="007C2FE0" w:rsidP="00C402A2">
            <w:pPr>
              <w:pStyle w:val="Pardeliste"/>
              <w:numPr>
                <w:ilvl w:val="0"/>
                <w:numId w:val="14"/>
              </w:numPr>
            </w:pPr>
            <w:r w:rsidRPr="007C2FE0">
              <w:t>Water points for washing clothes/laundry</w:t>
            </w:r>
          </w:p>
        </w:tc>
        <w:tc>
          <w:tcPr>
            <w:tcW w:w="2268" w:type="dxa"/>
            <w:shd w:val="clear" w:color="auto" w:fill="E1DBD3"/>
          </w:tcPr>
          <w:p w14:paraId="4C516D22" w14:textId="77777777" w:rsidR="00E47E12" w:rsidRDefault="007C2FE0">
            <w:r>
              <w:t>Information:</w:t>
            </w:r>
          </w:p>
          <w:p w14:paraId="6AD49381" w14:textId="77777777" w:rsidR="00E47E12" w:rsidRDefault="00E47E12"/>
          <w:p w14:paraId="782BBA1D" w14:textId="77777777" w:rsidR="00E47E12" w:rsidRDefault="00E47E12"/>
          <w:p w14:paraId="408FED49" w14:textId="77777777" w:rsidR="00E47E12" w:rsidRDefault="007C2FE0">
            <w:r>
              <w:t>Focal Points:</w:t>
            </w:r>
          </w:p>
          <w:p w14:paraId="6C8EE202" w14:textId="77777777" w:rsidR="00E47E12" w:rsidRDefault="00E47E12"/>
        </w:tc>
        <w:tc>
          <w:tcPr>
            <w:tcW w:w="2073" w:type="dxa"/>
            <w:shd w:val="clear" w:color="auto" w:fill="E1DBD3"/>
          </w:tcPr>
          <w:p w14:paraId="4081546C" w14:textId="77777777" w:rsidR="00E47E12" w:rsidRDefault="00E47E12"/>
        </w:tc>
        <w:tc>
          <w:tcPr>
            <w:tcW w:w="1754" w:type="dxa"/>
            <w:shd w:val="clear" w:color="auto" w:fill="E1DBD3"/>
          </w:tcPr>
          <w:p w14:paraId="3C908A14" w14:textId="77777777" w:rsidR="00E47E12" w:rsidRDefault="00E47E12"/>
        </w:tc>
        <w:tc>
          <w:tcPr>
            <w:tcW w:w="1985" w:type="dxa"/>
            <w:shd w:val="clear" w:color="auto" w:fill="E1DBD3"/>
          </w:tcPr>
          <w:p w14:paraId="100DE8C0" w14:textId="77777777" w:rsidR="00E47E12" w:rsidRDefault="00E47E12"/>
        </w:tc>
      </w:tr>
      <w:tr w:rsidR="00C42927" w14:paraId="0BFB6A18" w14:textId="77777777" w:rsidTr="00C42927">
        <w:trPr>
          <w:trHeight w:val="70"/>
        </w:trPr>
        <w:tc>
          <w:tcPr>
            <w:tcW w:w="1843" w:type="dxa"/>
            <w:shd w:val="clear" w:color="auto" w:fill="E1DBD3"/>
          </w:tcPr>
          <w:p w14:paraId="19F34CDD" w14:textId="7B3BFBC5" w:rsidR="00E47E12" w:rsidRPr="009936B2" w:rsidRDefault="009936B2">
            <w:pPr>
              <w:rPr>
                <w:b/>
              </w:rPr>
            </w:pPr>
            <w:r w:rsidRPr="009936B2">
              <w:rPr>
                <w:b/>
              </w:rPr>
              <w:t>PROTECTION</w:t>
            </w:r>
          </w:p>
        </w:tc>
        <w:tc>
          <w:tcPr>
            <w:tcW w:w="3402" w:type="dxa"/>
            <w:shd w:val="clear" w:color="auto" w:fill="E1DBD3"/>
          </w:tcPr>
          <w:p w14:paraId="25D87974" w14:textId="77777777" w:rsidR="00E47E12" w:rsidRPr="007C2FE0" w:rsidRDefault="007C2FE0" w:rsidP="00C402A2">
            <w:pPr>
              <w:pStyle w:val="Pardeliste"/>
              <w:numPr>
                <w:ilvl w:val="0"/>
                <w:numId w:val="16"/>
              </w:numPr>
            </w:pPr>
            <w:r w:rsidRPr="007C2FE0">
              <w:t>Birth registration/legal documents</w:t>
            </w:r>
          </w:p>
          <w:p w14:paraId="7CB81AD6" w14:textId="77777777" w:rsidR="00E47E12" w:rsidRPr="007C2FE0" w:rsidRDefault="007C2FE0" w:rsidP="00C402A2">
            <w:pPr>
              <w:pStyle w:val="Pardeliste"/>
              <w:numPr>
                <w:ilvl w:val="0"/>
                <w:numId w:val="16"/>
              </w:numPr>
            </w:pPr>
            <w:r w:rsidRPr="007C2FE0">
              <w:lastRenderedPageBreak/>
              <w:t>Refugee/displacement related services</w:t>
            </w:r>
          </w:p>
          <w:p w14:paraId="3DEA7512" w14:textId="77777777" w:rsidR="00E47E12" w:rsidRPr="007C2FE0" w:rsidRDefault="007C2FE0" w:rsidP="00C402A2">
            <w:pPr>
              <w:pStyle w:val="Pardeliste"/>
              <w:numPr>
                <w:ilvl w:val="0"/>
                <w:numId w:val="16"/>
              </w:numPr>
            </w:pPr>
            <w:r w:rsidRPr="007C2FE0">
              <w:t>Legal support</w:t>
            </w:r>
          </w:p>
          <w:p w14:paraId="669A165E" w14:textId="77777777" w:rsidR="00E47E12" w:rsidRPr="007C2FE0" w:rsidRDefault="007C2FE0" w:rsidP="00C402A2">
            <w:pPr>
              <w:pStyle w:val="Pardeliste"/>
              <w:numPr>
                <w:ilvl w:val="0"/>
                <w:numId w:val="24"/>
              </w:numPr>
            </w:pPr>
            <w:r w:rsidRPr="007C2FE0">
              <w:t>Information provision</w:t>
            </w:r>
          </w:p>
          <w:p w14:paraId="40590464" w14:textId="6A9336B5" w:rsidR="00E47E12" w:rsidRDefault="007C2FE0" w:rsidP="00C402A2">
            <w:pPr>
              <w:pStyle w:val="Pardeliste"/>
              <w:numPr>
                <w:ilvl w:val="0"/>
                <w:numId w:val="24"/>
              </w:numPr>
            </w:pPr>
            <w:r w:rsidRPr="007C2FE0">
              <w:t>Restoring family links/tracing</w:t>
            </w:r>
          </w:p>
          <w:p w14:paraId="320A4DEA" w14:textId="72AF48A6" w:rsidR="00E47E12" w:rsidRPr="007C2FE0" w:rsidRDefault="007C2FE0" w:rsidP="00C402A2">
            <w:pPr>
              <w:pStyle w:val="Pardeliste"/>
              <w:numPr>
                <w:ilvl w:val="0"/>
                <w:numId w:val="24"/>
              </w:numPr>
            </w:pPr>
            <w:r>
              <w:t>Safe house</w:t>
            </w:r>
          </w:p>
          <w:p w14:paraId="505BDED3" w14:textId="77777777" w:rsidR="00E47E12" w:rsidRDefault="00E47E12"/>
        </w:tc>
        <w:tc>
          <w:tcPr>
            <w:tcW w:w="2268" w:type="dxa"/>
            <w:shd w:val="clear" w:color="auto" w:fill="E1DBD3"/>
          </w:tcPr>
          <w:p w14:paraId="6F80362B" w14:textId="77777777" w:rsidR="00E47E12" w:rsidRDefault="007C2FE0">
            <w:r>
              <w:lastRenderedPageBreak/>
              <w:t>Information:</w:t>
            </w:r>
          </w:p>
          <w:p w14:paraId="24AAF095" w14:textId="77777777" w:rsidR="00E47E12" w:rsidRDefault="00E47E12"/>
          <w:p w14:paraId="4CDC3967" w14:textId="77777777" w:rsidR="00E47E12" w:rsidRDefault="00E47E12"/>
          <w:p w14:paraId="379303E1" w14:textId="77777777" w:rsidR="00E47E12" w:rsidRDefault="007C2FE0">
            <w:r>
              <w:t>Focal Points:</w:t>
            </w:r>
          </w:p>
          <w:p w14:paraId="1E0891F4" w14:textId="77777777" w:rsidR="00E47E12" w:rsidRDefault="00E47E12"/>
        </w:tc>
        <w:tc>
          <w:tcPr>
            <w:tcW w:w="2073" w:type="dxa"/>
            <w:shd w:val="clear" w:color="auto" w:fill="E1DBD3"/>
          </w:tcPr>
          <w:p w14:paraId="49D3EE7E" w14:textId="77777777" w:rsidR="00E47E12" w:rsidRDefault="00E47E12"/>
        </w:tc>
        <w:tc>
          <w:tcPr>
            <w:tcW w:w="1754" w:type="dxa"/>
            <w:shd w:val="clear" w:color="auto" w:fill="E1DBD3"/>
          </w:tcPr>
          <w:p w14:paraId="62714218" w14:textId="77777777" w:rsidR="00E47E12" w:rsidRDefault="00E47E12"/>
        </w:tc>
        <w:tc>
          <w:tcPr>
            <w:tcW w:w="1985" w:type="dxa"/>
            <w:shd w:val="clear" w:color="auto" w:fill="E1DBD3"/>
          </w:tcPr>
          <w:p w14:paraId="2E018942" w14:textId="77777777" w:rsidR="00E47E12" w:rsidRDefault="00E47E12"/>
        </w:tc>
      </w:tr>
      <w:tr w:rsidR="00C42927" w14:paraId="1367ADBA" w14:textId="77777777" w:rsidTr="00C42927">
        <w:trPr>
          <w:trHeight w:val="1970"/>
        </w:trPr>
        <w:tc>
          <w:tcPr>
            <w:tcW w:w="1843" w:type="dxa"/>
            <w:shd w:val="clear" w:color="auto" w:fill="E1DBD3"/>
          </w:tcPr>
          <w:p w14:paraId="4721C846" w14:textId="7C0E4036" w:rsidR="00E47E12" w:rsidRPr="009936B2" w:rsidRDefault="009936B2">
            <w:pPr>
              <w:rPr>
                <w:b/>
              </w:rPr>
            </w:pPr>
            <w:r w:rsidRPr="009936B2">
              <w:rPr>
                <w:b/>
              </w:rPr>
              <w:lastRenderedPageBreak/>
              <w:t>CHILD PROTECTION</w:t>
            </w:r>
          </w:p>
        </w:tc>
        <w:tc>
          <w:tcPr>
            <w:tcW w:w="3402" w:type="dxa"/>
            <w:shd w:val="clear" w:color="auto" w:fill="E1DBD3"/>
          </w:tcPr>
          <w:p w14:paraId="760D100D" w14:textId="77777777" w:rsidR="00E47E12" w:rsidRPr="007C2FE0" w:rsidRDefault="007C2FE0" w:rsidP="00C402A2">
            <w:pPr>
              <w:pStyle w:val="Pardeliste"/>
              <w:numPr>
                <w:ilvl w:val="0"/>
                <w:numId w:val="26"/>
              </w:numPr>
            </w:pPr>
            <w:r w:rsidRPr="007C2FE0">
              <w:t>Psychosocial support</w:t>
            </w:r>
          </w:p>
          <w:p w14:paraId="6E2DAEC4" w14:textId="77777777" w:rsidR="00E47E12" w:rsidRPr="007C2FE0" w:rsidRDefault="007C2FE0" w:rsidP="00C402A2">
            <w:pPr>
              <w:pStyle w:val="Pardeliste"/>
              <w:numPr>
                <w:ilvl w:val="0"/>
                <w:numId w:val="26"/>
              </w:numPr>
            </w:pPr>
            <w:r w:rsidRPr="007C2FE0">
              <w:t>Interim care/alternative care</w:t>
            </w:r>
          </w:p>
          <w:p w14:paraId="699692B5" w14:textId="77777777" w:rsidR="00E47E12" w:rsidRPr="007C2FE0" w:rsidRDefault="007C2FE0" w:rsidP="00C402A2">
            <w:pPr>
              <w:pStyle w:val="Pardeliste"/>
              <w:numPr>
                <w:ilvl w:val="0"/>
                <w:numId w:val="26"/>
              </w:numPr>
            </w:pPr>
            <w:r w:rsidRPr="007C2FE0">
              <w:t>Family tracing and reunification</w:t>
            </w:r>
          </w:p>
          <w:p w14:paraId="50870D2F" w14:textId="77777777" w:rsidR="00E47E12" w:rsidRPr="007C2FE0" w:rsidRDefault="007C2FE0" w:rsidP="00C402A2">
            <w:pPr>
              <w:pStyle w:val="Pardeliste"/>
              <w:numPr>
                <w:ilvl w:val="0"/>
                <w:numId w:val="26"/>
              </w:numPr>
            </w:pPr>
            <w:r w:rsidRPr="007C2FE0">
              <w:t>Justice for children</w:t>
            </w:r>
          </w:p>
          <w:p w14:paraId="68119F56" w14:textId="77777777" w:rsidR="00E47E12" w:rsidRPr="007C2FE0" w:rsidRDefault="007C2FE0" w:rsidP="00C402A2">
            <w:pPr>
              <w:pStyle w:val="Pardeliste"/>
              <w:numPr>
                <w:ilvl w:val="0"/>
                <w:numId w:val="26"/>
              </w:numPr>
            </w:pPr>
            <w:r w:rsidRPr="007C2FE0">
              <w:t>Child friendly spaces</w:t>
            </w:r>
          </w:p>
          <w:p w14:paraId="071A893A" w14:textId="77777777" w:rsidR="00E47E12" w:rsidRPr="007C2FE0" w:rsidRDefault="007C2FE0" w:rsidP="00C402A2">
            <w:pPr>
              <w:pStyle w:val="Pardeliste"/>
              <w:numPr>
                <w:ilvl w:val="0"/>
                <w:numId w:val="26"/>
              </w:numPr>
            </w:pPr>
            <w:r w:rsidRPr="007C2FE0">
              <w:t>Child protection specialists</w:t>
            </w:r>
          </w:p>
          <w:p w14:paraId="200F2786" w14:textId="77777777" w:rsidR="00E47E12" w:rsidRDefault="00E47E12"/>
          <w:p w14:paraId="006C1507" w14:textId="77777777" w:rsidR="00E47E12" w:rsidRDefault="00E47E12"/>
        </w:tc>
        <w:tc>
          <w:tcPr>
            <w:tcW w:w="2268" w:type="dxa"/>
            <w:shd w:val="clear" w:color="auto" w:fill="E1DBD3"/>
          </w:tcPr>
          <w:p w14:paraId="4D6F5CBF" w14:textId="77777777" w:rsidR="00E47E12" w:rsidRDefault="007C2FE0">
            <w:r>
              <w:t>Information:</w:t>
            </w:r>
          </w:p>
          <w:p w14:paraId="4445F5DC" w14:textId="77777777" w:rsidR="00E47E12" w:rsidRDefault="00E47E12"/>
          <w:p w14:paraId="4AF5E27F" w14:textId="77777777" w:rsidR="00E47E12" w:rsidRDefault="00E47E12"/>
          <w:p w14:paraId="55FEF95A" w14:textId="77777777" w:rsidR="00E47E12" w:rsidRDefault="007C2FE0">
            <w:r>
              <w:t>Focal Points:</w:t>
            </w:r>
          </w:p>
          <w:p w14:paraId="31B0DC05" w14:textId="77777777" w:rsidR="00E47E12" w:rsidRDefault="00E47E12"/>
        </w:tc>
        <w:tc>
          <w:tcPr>
            <w:tcW w:w="2073" w:type="dxa"/>
            <w:shd w:val="clear" w:color="auto" w:fill="E1DBD3"/>
          </w:tcPr>
          <w:p w14:paraId="68F57BFD" w14:textId="77777777" w:rsidR="00E47E12" w:rsidRDefault="00E47E12"/>
        </w:tc>
        <w:tc>
          <w:tcPr>
            <w:tcW w:w="1754" w:type="dxa"/>
            <w:shd w:val="clear" w:color="auto" w:fill="E1DBD3"/>
          </w:tcPr>
          <w:p w14:paraId="2CA28063" w14:textId="77777777" w:rsidR="00E47E12" w:rsidRDefault="00E47E12"/>
        </w:tc>
        <w:tc>
          <w:tcPr>
            <w:tcW w:w="1985" w:type="dxa"/>
            <w:shd w:val="clear" w:color="auto" w:fill="E1DBD3"/>
          </w:tcPr>
          <w:p w14:paraId="712429E2" w14:textId="77777777" w:rsidR="00E47E12" w:rsidRDefault="00E47E12"/>
        </w:tc>
      </w:tr>
      <w:tr w:rsidR="00C42927" w14:paraId="3501F5E1" w14:textId="77777777" w:rsidTr="00C42927">
        <w:trPr>
          <w:trHeight w:val="1847"/>
        </w:trPr>
        <w:tc>
          <w:tcPr>
            <w:tcW w:w="1843" w:type="dxa"/>
            <w:shd w:val="clear" w:color="auto" w:fill="E1DBD3"/>
          </w:tcPr>
          <w:p w14:paraId="0B807E55" w14:textId="3D799E97" w:rsidR="00E47E12" w:rsidRPr="009936B2" w:rsidRDefault="009936B2">
            <w:pPr>
              <w:rPr>
                <w:b/>
              </w:rPr>
            </w:pPr>
            <w:r w:rsidRPr="009936B2">
              <w:rPr>
                <w:b/>
              </w:rPr>
              <w:t>SGBV AND HUMAN TRAFFICKING</w:t>
            </w:r>
          </w:p>
          <w:p w14:paraId="5B7B3A79" w14:textId="77777777" w:rsidR="00E47E12" w:rsidRDefault="00E47E12"/>
          <w:p w14:paraId="217F2B9F" w14:textId="77777777" w:rsidR="00E47E12" w:rsidRDefault="00E47E12"/>
          <w:p w14:paraId="26B92950" w14:textId="77777777" w:rsidR="00E47E12" w:rsidRDefault="00E47E12"/>
          <w:p w14:paraId="28729E88" w14:textId="77777777" w:rsidR="00E47E12" w:rsidRDefault="00E47E12"/>
        </w:tc>
        <w:tc>
          <w:tcPr>
            <w:tcW w:w="3402" w:type="dxa"/>
            <w:shd w:val="clear" w:color="auto" w:fill="E1DBD3"/>
          </w:tcPr>
          <w:p w14:paraId="50389149" w14:textId="77777777" w:rsidR="00E47E12" w:rsidRPr="007C2FE0" w:rsidRDefault="007C2FE0" w:rsidP="00C402A2">
            <w:pPr>
              <w:pStyle w:val="Pardeliste"/>
              <w:numPr>
                <w:ilvl w:val="0"/>
                <w:numId w:val="28"/>
              </w:numPr>
            </w:pPr>
            <w:r w:rsidRPr="007C2FE0">
              <w:t>Services for survivors (medical, legal, security, livelihoods and financial assistance)</w:t>
            </w:r>
          </w:p>
          <w:p w14:paraId="252A7B1B" w14:textId="77777777" w:rsidR="00E47E12" w:rsidRPr="007C2FE0" w:rsidRDefault="007C2FE0" w:rsidP="00C402A2">
            <w:pPr>
              <w:pStyle w:val="Pardeliste"/>
              <w:numPr>
                <w:ilvl w:val="0"/>
                <w:numId w:val="28"/>
              </w:numPr>
            </w:pPr>
            <w:r w:rsidRPr="007C2FE0">
              <w:t>Counseling/psychosocial support</w:t>
            </w:r>
          </w:p>
          <w:p w14:paraId="69C18FA0" w14:textId="77777777" w:rsidR="00E47E12" w:rsidRDefault="00E47E12"/>
        </w:tc>
        <w:tc>
          <w:tcPr>
            <w:tcW w:w="2268" w:type="dxa"/>
            <w:shd w:val="clear" w:color="auto" w:fill="E1DBD3"/>
          </w:tcPr>
          <w:p w14:paraId="41AFDEA4" w14:textId="77777777" w:rsidR="00E47E12" w:rsidRDefault="007C2FE0">
            <w:r>
              <w:t>Information:</w:t>
            </w:r>
          </w:p>
          <w:p w14:paraId="12FD1A8A" w14:textId="77777777" w:rsidR="00E47E12" w:rsidRDefault="00E47E12"/>
          <w:p w14:paraId="12EFD543" w14:textId="77777777" w:rsidR="00E47E12" w:rsidRDefault="00E47E12"/>
          <w:p w14:paraId="15D51680" w14:textId="77777777" w:rsidR="00E47E12" w:rsidRDefault="00E47E12"/>
          <w:p w14:paraId="2ACCF7F4" w14:textId="77777777" w:rsidR="00E47E12" w:rsidRDefault="007C2FE0">
            <w:r>
              <w:t xml:space="preserve">Focal Points: </w:t>
            </w:r>
          </w:p>
        </w:tc>
        <w:tc>
          <w:tcPr>
            <w:tcW w:w="2073" w:type="dxa"/>
            <w:shd w:val="clear" w:color="auto" w:fill="E1DBD3"/>
          </w:tcPr>
          <w:p w14:paraId="1451221C" w14:textId="77777777" w:rsidR="00E47E12" w:rsidRDefault="00E47E12"/>
        </w:tc>
        <w:tc>
          <w:tcPr>
            <w:tcW w:w="1754" w:type="dxa"/>
            <w:shd w:val="clear" w:color="auto" w:fill="E1DBD3"/>
          </w:tcPr>
          <w:p w14:paraId="0796572E" w14:textId="77777777" w:rsidR="00E47E12" w:rsidRDefault="00E47E12"/>
        </w:tc>
        <w:tc>
          <w:tcPr>
            <w:tcW w:w="1985" w:type="dxa"/>
            <w:shd w:val="clear" w:color="auto" w:fill="E1DBD3"/>
          </w:tcPr>
          <w:p w14:paraId="2D9B2C5F" w14:textId="77777777" w:rsidR="00E47E12" w:rsidRDefault="00E47E12"/>
        </w:tc>
      </w:tr>
      <w:tr w:rsidR="00C42927" w14:paraId="6614ABE2" w14:textId="77777777" w:rsidTr="00C42927">
        <w:trPr>
          <w:trHeight w:val="2897"/>
        </w:trPr>
        <w:tc>
          <w:tcPr>
            <w:tcW w:w="1843" w:type="dxa"/>
            <w:shd w:val="clear" w:color="auto" w:fill="E1DBD3"/>
          </w:tcPr>
          <w:p w14:paraId="27428983" w14:textId="77777777" w:rsidR="00E47E12" w:rsidRDefault="00E47E12"/>
          <w:p w14:paraId="3EA23916" w14:textId="287E1E8A" w:rsidR="00E47E12" w:rsidRPr="009936B2" w:rsidRDefault="009936B2">
            <w:pPr>
              <w:rPr>
                <w:b/>
              </w:rPr>
            </w:pPr>
            <w:r w:rsidRPr="009936B2">
              <w:rPr>
                <w:b/>
              </w:rPr>
              <w:t>EDUCATION</w:t>
            </w:r>
          </w:p>
          <w:p w14:paraId="7074DA4E" w14:textId="77777777" w:rsidR="00E47E12" w:rsidRDefault="00E47E12"/>
          <w:p w14:paraId="4DE7CFF5" w14:textId="77777777" w:rsidR="00E47E12" w:rsidRDefault="00E47E12"/>
          <w:p w14:paraId="5121B9F4" w14:textId="77777777" w:rsidR="00E47E12" w:rsidRDefault="00E47E12"/>
          <w:p w14:paraId="15E79837" w14:textId="77777777" w:rsidR="00E47E12" w:rsidRDefault="00E47E12"/>
        </w:tc>
        <w:tc>
          <w:tcPr>
            <w:tcW w:w="3402" w:type="dxa"/>
            <w:shd w:val="clear" w:color="auto" w:fill="E1DBD3"/>
          </w:tcPr>
          <w:p w14:paraId="70C72FE6" w14:textId="77777777" w:rsidR="00E47E12" w:rsidRPr="007C2FE0" w:rsidRDefault="007C2FE0" w:rsidP="00C402A2">
            <w:pPr>
              <w:pStyle w:val="Pardeliste"/>
              <w:numPr>
                <w:ilvl w:val="0"/>
                <w:numId w:val="18"/>
              </w:numPr>
            </w:pPr>
            <w:r w:rsidRPr="007C2FE0">
              <w:t>Education for out of school children</w:t>
            </w:r>
          </w:p>
          <w:p w14:paraId="2485740E" w14:textId="77777777" w:rsidR="00E47E12" w:rsidRPr="007C2FE0" w:rsidRDefault="007C2FE0" w:rsidP="00C402A2">
            <w:pPr>
              <w:pStyle w:val="Pardeliste"/>
              <w:numPr>
                <w:ilvl w:val="0"/>
                <w:numId w:val="18"/>
              </w:numPr>
            </w:pPr>
            <w:r w:rsidRPr="007C2FE0">
              <w:t>Enrollment in school (classes/after school clubs)</w:t>
            </w:r>
          </w:p>
          <w:p w14:paraId="2EC20D56" w14:textId="77777777" w:rsidR="00E47E12" w:rsidRPr="007C2FE0" w:rsidRDefault="007C2FE0" w:rsidP="00C402A2">
            <w:pPr>
              <w:pStyle w:val="Pardeliste"/>
              <w:numPr>
                <w:ilvl w:val="0"/>
                <w:numId w:val="18"/>
              </w:numPr>
            </w:pPr>
            <w:r w:rsidRPr="007C2FE0">
              <w:t>Negotiating barriers to entering schools</w:t>
            </w:r>
          </w:p>
          <w:p w14:paraId="65866452" w14:textId="77777777" w:rsidR="00E47E12" w:rsidRPr="007C2FE0" w:rsidRDefault="007C2FE0" w:rsidP="00C402A2">
            <w:pPr>
              <w:pStyle w:val="Pardeliste"/>
              <w:numPr>
                <w:ilvl w:val="0"/>
                <w:numId w:val="18"/>
              </w:numPr>
            </w:pPr>
            <w:r w:rsidRPr="007C2FE0">
              <w:t>Informal education opportunities</w:t>
            </w:r>
          </w:p>
          <w:p w14:paraId="6FC393F3" w14:textId="77777777" w:rsidR="00E47E12" w:rsidRPr="007C2FE0" w:rsidRDefault="007C2FE0" w:rsidP="00C402A2">
            <w:pPr>
              <w:pStyle w:val="Pardeliste"/>
              <w:numPr>
                <w:ilvl w:val="0"/>
                <w:numId w:val="18"/>
              </w:numPr>
            </w:pPr>
            <w:r w:rsidRPr="007C2FE0">
              <w:t>Specialist schooling</w:t>
            </w:r>
          </w:p>
          <w:p w14:paraId="3D0FBC47" w14:textId="77777777" w:rsidR="00E47E12" w:rsidRPr="007C2FE0" w:rsidRDefault="007C2FE0" w:rsidP="00C402A2">
            <w:pPr>
              <w:pStyle w:val="Pardeliste"/>
              <w:numPr>
                <w:ilvl w:val="0"/>
                <w:numId w:val="18"/>
              </w:numPr>
            </w:pPr>
            <w:r w:rsidRPr="007C2FE0">
              <w:t>Scholarships</w:t>
            </w:r>
          </w:p>
          <w:p w14:paraId="1FB6B1F5" w14:textId="77777777" w:rsidR="00E47E12" w:rsidRPr="007C2FE0" w:rsidRDefault="007C2FE0" w:rsidP="00C402A2">
            <w:pPr>
              <w:pStyle w:val="Pardeliste"/>
              <w:numPr>
                <w:ilvl w:val="0"/>
                <w:numId w:val="18"/>
              </w:numPr>
            </w:pPr>
            <w:r w:rsidRPr="007C2FE0">
              <w:t>Vocational Training</w:t>
            </w:r>
          </w:p>
          <w:p w14:paraId="3ED5C664" w14:textId="77777777" w:rsidR="00E47E12" w:rsidRPr="007C2FE0" w:rsidRDefault="007C2FE0" w:rsidP="00C402A2">
            <w:pPr>
              <w:pStyle w:val="Pardeliste"/>
              <w:numPr>
                <w:ilvl w:val="0"/>
                <w:numId w:val="18"/>
              </w:numPr>
            </w:pPr>
            <w:r w:rsidRPr="007C2FE0">
              <w:t>Internships</w:t>
            </w:r>
          </w:p>
          <w:p w14:paraId="2A28C19F" w14:textId="77777777" w:rsidR="00E47E12" w:rsidRPr="007C2FE0" w:rsidRDefault="007C2FE0" w:rsidP="00C402A2">
            <w:pPr>
              <w:pStyle w:val="Pardeliste"/>
              <w:numPr>
                <w:ilvl w:val="0"/>
                <w:numId w:val="18"/>
              </w:numPr>
            </w:pPr>
            <w:r w:rsidRPr="007C2FE0">
              <w:t>Volunteer programs</w:t>
            </w:r>
          </w:p>
        </w:tc>
        <w:tc>
          <w:tcPr>
            <w:tcW w:w="2268" w:type="dxa"/>
            <w:shd w:val="clear" w:color="auto" w:fill="E1DBD3"/>
          </w:tcPr>
          <w:p w14:paraId="7898BBB0" w14:textId="77777777" w:rsidR="00E47E12" w:rsidRDefault="00E47E12"/>
        </w:tc>
        <w:tc>
          <w:tcPr>
            <w:tcW w:w="2073" w:type="dxa"/>
            <w:shd w:val="clear" w:color="auto" w:fill="E1DBD3"/>
          </w:tcPr>
          <w:p w14:paraId="1665415B" w14:textId="77777777" w:rsidR="00E47E12" w:rsidRDefault="00E47E12"/>
        </w:tc>
        <w:tc>
          <w:tcPr>
            <w:tcW w:w="1754" w:type="dxa"/>
            <w:shd w:val="clear" w:color="auto" w:fill="E1DBD3"/>
          </w:tcPr>
          <w:p w14:paraId="4589019F" w14:textId="77777777" w:rsidR="00E47E12" w:rsidRDefault="00E47E12"/>
        </w:tc>
        <w:tc>
          <w:tcPr>
            <w:tcW w:w="1985" w:type="dxa"/>
            <w:shd w:val="clear" w:color="auto" w:fill="E1DBD3"/>
          </w:tcPr>
          <w:p w14:paraId="34100821" w14:textId="77777777" w:rsidR="00E47E12" w:rsidRDefault="00E47E12"/>
        </w:tc>
      </w:tr>
      <w:tr w:rsidR="00C42927" w14:paraId="52A3F31D" w14:textId="77777777" w:rsidTr="00C42927">
        <w:trPr>
          <w:trHeight w:val="1581"/>
        </w:trPr>
        <w:tc>
          <w:tcPr>
            <w:tcW w:w="1843" w:type="dxa"/>
            <w:shd w:val="clear" w:color="auto" w:fill="E1DBD3"/>
          </w:tcPr>
          <w:p w14:paraId="4212EB65" w14:textId="38148C76" w:rsidR="00E47E12" w:rsidRPr="009936B2" w:rsidRDefault="009936B2">
            <w:pPr>
              <w:rPr>
                <w:b/>
              </w:rPr>
            </w:pPr>
            <w:r w:rsidRPr="009936B2">
              <w:rPr>
                <w:b/>
              </w:rPr>
              <w:t>ECONOMIC RECOVERY</w:t>
            </w:r>
          </w:p>
        </w:tc>
        <w:tc>
          <w:tcPr>
            <w:tcW w:w="3402" w:type="dxa"/>
            <w:shd w:val="clear" w:color="auto" w:fill="E1DBD3"/>
          </w:tcPr>
          <w:p w14:paraId="6ADD69EA" w14:textId="77777777" w:rsidR="00E47E12" w:rsidRPr="007C2FE0" w:rsidRDefault="007C2FE0" w:rsidP="00C402A2">
            <w:pPr>
              <w:pStyle w:val="Pardeliste"/>
              <w:numPr>
                <w:ilvl w:val="0"/>
                <w:numId w:val="20"/>
              </w:numPr>
            </w:pPr>
            <w:r w:rsidRPr="007C2FE0">
              <w:t>Economic programming for vulnerable families</w:t>
            </w:r>
          </w:p>
          <w:p w14:paraId="4B35293F" w14:textId="77777777" w:rsidR="00E47E12" w:rsidRPr="007C2FE0" w:rsidRDefault="007C2FE0" w:rsidP="00C402A2">
            <w:pPr>
              <w:pStyle w:val="Pardeliste"/>
              <w:numPr>
                <w:ilvl w:val="0"/>
                <w:numId w:val="20"/>
              </w:numPr>
            </w:pPr>
            <w:r w:rsidRPr="007C2FE0">
              <w:t>Livelihood opportunities</w:t>
            </w:r>
          </w:p>
          <w:p w14:paraId="517C3DD0" w14:textId="77777777" w:rsidR="00E47E12" w:rsidRPr="007C2FE0" w:rsidRDefault="007C2FE0" w:rsidP="00C402A2">
            <w:pPr>
              <w:pStyle w:val="Pardeliste"/>
              <w:numPr>
                <w:ilvl w:val="0"/>
                <w:numId w:val="20"/>
              </w:numPr>
            </w:pPr>
            <w:r w:rsidRPr="007C2FE0">
              <w:t>Financial assistance</w:t>
            </w:r>
          </w:p>
        </w:tc>
        <w:tc>
          <w:tcPr>
            <w:tcW w:w="2268" w:type="dxa"/>
            <w:shd w:val="clear" w:color="auto" w:fill="E1DBD3"/>
          </w:tcPr>
          <w:p w14:paraId="265C2BEE" w14:textId="77777777" w:rsidR="00E47E12" w:rsidRDefault="007C2FE0">
            <w:r>
              <w:t>Information:</w:t>
            </w:r>
          </w:p>
          <w:p w14:paraId="390E1B5C" w14:textId="77777777" w:rsidR="00E47E12" w:rsidRDefault="00E47E12"/>
          <w:p w14:paraId="6D3C605A" w14:textId="77777777" w:rsidR="00E47E12" w:rsidRDefault="00E47E12"/>
          <w:p w14:paraId="404944EC" w14:textId="77777777" w:rsidR="00E47E12" w:rsidRDefault="007C2FE0">
            <w:r>
              <w:t>Focal Points:</w:t>
            </w:r>
          </w:p>
          <w:p w14:paraId="55E5DEAF" w14:textId="77777777" w:rsidR="00E47E12" w:rsidRDefault="00E47E12"/>
        </w:tc>
        <w:tc>
          <w:tcPr>
            <w:tcW w:w="2073" w:type="dxa"/>
            <w:shd w:val="clear" w:color="auto" w:fill="E1DBD3"/>
          </w:tcPr>
          <w:p w14:paraId="6E9CCE51" w14:textId="77777777" w:rsidR="00E47E12" w:rsidRDefault="00E47E12"/>
        </w:tc>
        <w:tc>
          <w:tcPr>
            <w:tcW w:w="1754" w:type="dxa"/>
            <w:shd w:val="clear" w:color="auto" w:fill="E1DBD3"/>
          </w:tcPr>
          <w:p w14:paraId="10A3E51A" w14:textId="77777777" w:rsidR="00E47E12" w:rsidRDefault="00E47E12"/>
        </w:tc>
        <w:tc>
          <w:tcPr>
            <w:tcW w:w="1985" w:type="dxa"/>
            <w:shd w:val="clear" w:color="auto" w:fill="E1DBD3"/>
          </w:tcPr>
          <w:p w14:paraId="7A98CAAB" w14:textId="77777777" w:rsidR="00E47E12" w:rsidRDefault="00E47E12"/>
        </w:tc>
      </w:tr>
      <w:tr w:rsidR="00C42927" w14:paraId="3949F54C" w14:textId="77777777" w:rsidTr="00C42927">
        <w:trPr>
          <w:trHeight w:val="1596"/>
        </w:trPr>
        <w:tc>
          <w:tcPr>
            <w:tcW w:w="1843" w:type="dxa"/>
            <w:shd w:val="clear" w:color="auto" w:fill="E1DBD3"/>
          </w:tcPr>
          <w:p w14:paraId="76B27613" w14:textId="2160EE4B" w:rsidR="00E47E12" w:rsidRPr="009936B2" w:rsidRDefault="009936B2">
            <w:pPr>
              <w:rPr>
                <w:b/>
              </w:rPr>
            </w:pPr>
            <w:r w:rsidRPr="009936B2">
              <w:rPr>
                <w:b/>
              </w:rPr>
              <w:lastRenderedPageBreak/>
              <w:t>CAMP MANAGEMENT</w:t>
            </w:r>
          </w:p>
        </w:tc>
        <w:tc>
          <w:tcPr>
            <w:tcW w:w="3402" w:type="dxa"/>
            <w:shd w:val="clear" w:color="auto" w:fill="E1DBD3"/>
          </w:tcPr>
          <w:p w14:paraId="3768AF3D" w14:textId="77777777" w:rsidR="00E47E12" w:rsidRPr="007C2FE0" w:rsidRDefault="007C2FE0" w:rsidP="00C402A2">
            <w:pPr>
              <w:pStyle w:val="Pardeliste"/>
              <w:numPr>
                <w:ilvl w:val="0"/>
                <w:numId w:val="22"/>
              </w:numPr>
            </w:pPr>
            <w:r w:rsidRPr="007C2FE0">
              <w:t>Security</w:t>
            </w:r>
          </w:p>
          <w:p w14:paraId="46178636" w14:textId="77777777" w:rsidR="00E47E12" w:rsidRPr="007C2FE0" w:rsidRDefault="007C2FE0" w:rsidP="00C402A2">
            <w:pPr>
              <w:pStyle w:val="Pardeliste"/>
              <w:numPr>
                <w:ilvl w:val="0"/>
                <w:numId w:val="22"/>
              </w:numPr>
            </w:pPr>
            <w:r w:rsidRPr="007C2FE0">
              <w:t>Housing</w:t>
            </w:r>
          </w:p>
          <w:p w14:paraId="0F84914C" w14:textId="77777777" w:rsidR="00E47E12" w:rsidRPr="007C2FE0" w:rsidRDefault="007C2FE0" w:rsidP="00C402A2">
            <w:pPr>
              <w:pStyle w:val="Pardeliste"/>
              <w:numPr>
                <w:ilvl w:val="0"/>
                <w:numId w:val="22"/>
              </w:numPr>
            </w:pPr>
            <w:r w:rsidRPr="007C2FE0">
              <w:t>Distribution planning</w:t>
            </w:r>
          </w:p>
          <w:p w14:paraId="6BC6D59E" w14:textId="77777777" w:rsidR="00E47E12" w:rsidRPr="007C2FE0" w:rsidRDefault="007C2FE0" w:rsidP="00C402A2">
            <w:pPr>
              <w:pStyle w:val="Pardeliste"/>
              <w:numPr>
                <w:ilvl w:val="0"/>
                <w:numId w:val="22"/>
              </w:numPr>
            </w:pPr>
            <w:r w:rsidRPr="007C2FE0">
              <w:t>Coordination meetings</w:t>
            </w:r>
          </w:p>
          <w:p w14:paraId="45FDF367" w14:textId="77777777" w:rsidR="00E47E12" w:rsidRPr="007C2FE0" w:rsidRDefault="007C2FE0" w:rsidP="00C402A2">
            <w:pPr>
              <w:pStyle w:val="Pardeliste"/>
              <w:numPr>
                <w:ilvl w:val="0"/>
                <w:numId w:val="22"/>
              </w:numPr>
            </w:pPr>
            <w:r w:rsidRPr="007C2FE0">
              <w:t xml:space="preserve">Distribution lists </w:t>
            </w:r>
          </w:p>
        </w:tc>
        <w:tc>
          <w:tcPr>
            <w:tcW w:w="2268" w:type="dxa"/>
            <w:shd w:val="clear" w:color="auto" w:fill="E1DBD3"/>
          </w:tcPr>
          <w:p w14:paraId="3A6F8A90" w14:textId="77777777" w:rsidR="00E47E12" w:rsidRDefault="007C2FE0">
            <w:r>
              <w:t>Information:</w:t>
            </w:r>
          </w:p>
          <w:p w14:paraId="64238F7A" w14:textId="77777777" w:rsidR="00E47E12" w:rsidRDefault="00E47E12"/>
          <w:p w14:paraId="43441B01" w14:textId="77777777" w:rsidR="00E47E12" w:rsidRDefault="00E47E12"/>
          <w:p w14:paraId="26CCCD7B" w14:textId="77777777" w:rsidR="00E47E12" w:rsidRDefault="007C2FE0">
            <w:r>
              <w:t>Focal Points:</w:t>
            </w:r>
          </w:p>
          <w:p w14:paraId="19F3B28A" w14:textId="77777777" w:rsidR="00E47E12" w:rsidRDefault="00E47E12"/>
        </w:tc>
        <w:tc>
          <w:tcPr>
            <w:tcW w:w="2073" w:type="dxa"/>
            <w:shd w:val="clear" w:color="auto" w:fill="E1DBD3"/>
          </w:tcPr>
          <w:p w14:paraId="35151D38" w14:textId="77777777" w:rsidR="00E47E12" w:rsidRDefault="00E47E12"/>
        </w:tc>
        <w:tc>
          <w:tcPr>
            <w:tcW w:w="1754" w:type="dxa"/>
            <w:shd w:val="clear" w:color="auto" w:fill="E1DBD3"/>
          </w:tcPr>
          <w:p w14:paraId="060EB2F5" w14:textId="77777777" w:rsidR="00E47E12" w:rsidRDefault="00E47E12"/>
        </w:tc>
        <w:tc>
          <w:tcPr>
            <w:tcW w:w="1985" w:type="dxa"/>
            <w:shd w:val="clear" w:color="auto" w:fill="E1DBD3"/>
          </w:tcPr>
          <w:p w14:paraId="7CF40AA9" w14:textId="77777777" w:rsidR="00E47E12" w:rsidRDefault="00E47E12"/>
        </w:tc>
      </w:tr>
      <w:tr w:rsidR="00C42927" w14:paraId="16B49321" w14:textId="77777777" w:rsidTr="00C42927">
        <w:trPr>
          <w:trHeight w:val="1581"/>
        </w:trPr>
        <w:tc>
          <w:tcPr>
            <w:tcW w:w="1843" w:type="dxa"/>
            <w:shd w:val="clear" w:color="auto" w:fill="E1DBD3"/>
          </w:tcPr>
          <w:p w14:paraId="655440D8" w14:textId="5CA99B0F" w:rsidR="00E47E12" w:rsidRPr="009936B2" w:rsidRDefault="009936B2">
            <w:pPr>
              <w:rPr>
                <w:b/>
              </w:rPr>
            </w:pPr>
            <w:r w:rsidRPr="009936B2">
              <w:rPr>
                <w:b/>
              </w:rPr>
              <w:t>NUTRITION</w:t>
            </w:r>
          </w:p>
        </w:tc>
        <w:tc>
          <w:tcPr>
            <w:tcW w:w="3402" w:type="dxa"/>
            <w:shd w:val="clear" w:color="auto" w:fill="E1DBD3"/>
          </w:tcPr>
          <w:p w14:paraId="6C488F4F" w14:textId="77777777" w:rsidR="00E47E12" w:rsidRPr="007C2FE0" w:rsidRDefault="007C2FE0" w:rsidP="00C402A2">
            <w:pPr>
              <w:pStyle w:val="Pardeliste"/>
              <w:numPr>
                <w:ilvl w:val="0"/>
                <w:numId w:val="30"/>
              </w:numPr>
            </w:pPr>
            <w:r w:rsidRPr="007C2FE0">
              <w:t>Nutritional support</w:t>
            </w:r>
          </w:p>
          <w:p w14:paraId="36AEB8AB" w14:textId="77777777" w:rsidR="00E47E12" w:rsidRPr="007C2FE0" w:rsidRDefault="007C2FE0" w:rsidP="00C402A2">
            <w:pPr>
              <w:pStyle w:val="Pardeliste"/>
              <w:numPr>
                <w:ilvl w:val="0"/>
                <w:numId w:val="30"/>
              </w:numPr>
            </w:pPr>
            <w:r w:rsidRPr="007C2FE0">
              <w:t>Distribution lists</w:t>
            </w:r>
          </w:p>
        </w:tc>
        <w:tc>
          <w:tcPr>
            <w:tcW w:w="2268" w:type="dxa"/>
            <w:shd w:val="clear" w:color="auto" w:fill="E1DBD3"/>
          </w:tcPr>
          <w:p w14:paraId="67EF5268" w14:textId="77777777" w:rsidR="00E47E12" w:rsidRDefault="007C2FE0">
            <w:r>
              <w:t>Information:</w:t>
            </w:r>
          </w:p>
          <w:p w14:paraId="63395B43" w14:textId="77777777" w:rsidR="00E47E12" w:rsidRDefault="00E47E12"/>
          <w:p w14:paraId="2A6F005E" w14:textId="77777777" w:rsidR="00E47E12" w:rsidRDefault="00E47E12"/>
          <w:p w14:paraId="7F6DE69E" w14:textId="77777777" w:rsidR="00E47E12" w:rsidRDefault="007C2FE0">
            <w:r>
              <w:t>Focal Points:</w:t>
            </w:r>
          </w:p>
          <w:p w14:paraId="36353EC0" w14:textId="77777777" w:rsidR="00E47E12" w:rsidRDefault="00E47E12"/>
        </w:tc>
        <w:tc>
          <w:tcPr>
            <w:tcW w:w="2073" w:type="dxa"/>
            <w:shd w:val="clear" w:color="auto" w:fill="E1DBD3"/>
          </w:tcPr>
          <w:p w14:paraId="33B50F43" w14:textId="77777777" w:rsidR="00E47E12" w:rsidRDefault="00E47E12"/>
        </w:tc>
        <w:tc>
          <w:tcPr>
            <w:tcW w:w="1754" w:type="dxa"/>
            <w:shd w:val="clear" w:color="auto" w:fill="E1DBD3"/>
          </w:tcPr>
          <w:p w14:paraId="44174A11" w14:textId="77777777" w:rsidR="00E47E12" w:rsidRDefault="00E47E12"/>
        </w:tc>
        <w:tc>
          <w:tcPr>
            <w:tcW w:w="1985" w:type="dxa"/>
            <w:shd w:val="clear" w:color="auto" w:fill="E1DBD3"/>
          </w:tcPr>
          <w:p w14:paraId="4C814804" w14:textId="77777777" w:rsidR="00E47E12" w:rsidRDefault="00E47E12"/>
        </w:tc>
      </w:tr>
      <w:tr w:rsidR="00C42927" w14:paraId="30D23F37" w14:textId="77777777" w:rsidTr="00C42927">
        <w:trPr>
          <w:trHeight w:val="1566"/>
        </w:trPr>
        <w:tc>
          <w:tcPr>
            <w:tcW w:w="1843" w:type="dxa"/>
            <w:shd w:val="clear" w:color="auto" w:fill="E1DBD3"/>
          </w:tcPr>
          <w:p w14:paraId="287D0C04" w14:textId="4E928623" w:rsidR="00E47E12" w:rsidRPr="009936B2" w:rsidRDefault="009936B2">
            <w:pPr>
              <w:rPr>
                <w:b/>
              </w:rPr>
            </w:pPr>
            <w:r w:rsidRPr="009936B2">
              <w:rPr>
                <w:b/>
              </w:rPr>
              <w:t>OTHER</w:t>
            </w:r>
          </w:p>
        </w:tc>
        <w:tc>
          <w:tcPr>
            <w:tcW w:w="3402" w:type="dxa"/>
            <w:shd w:val="clear" w:color="auto" w:fill="E1DBD3"/>
          </w:tcPr>
          <w:p w14:paraId="6042C3AD" w14:textId="77777777" w:rsidR="00E47E12" w:rsidRDefault="00E47E12"/>
        </w:tc>
        <w:tc>
          <w:tcPr>
            <w:tcW w:w="2268" w:type="dxa"/>
            <w:shd w:val="clear" w:color="auto" w:fill="E1DBD3"/>
          </w:tcPr>
          <w:p w14:paraId="7C59B5F6" w14:textId="77777777" w:rsidR="00E47E12" w:rsidRDefault="007C2FE0">
            <w:r>
              <w:t>Information:</w:t>
            </w:r>
          </w:p>
          <w:p w14:paraId="18A690B6" w14:textId="77777777" w:rsidR="00E47E12" w:rsidRDefault="00E47E12"/>
          <w:p w14:paraId="490A50C9" w14:textId="77777777" w:rsidR="00E47E12" w:rsidRDefault="00E47E12"/>
          <w:p w14:paraId="2BCA117A" w14:textId="77777777" w:rsidR="00E47E12" w:rsidRDefault="007C2FE0">
            <w:r>
              <w:t>Focal Points:</w:t>
            </w:r>
          </w:p>
          <w:p w14:paraId="020D42BA" w14:textId="77777777" w:rsidR="00E47E12" w:rsidRDefault="00E47E12"/>
        </w:tc>
        <w:tc>
          <w:tcPr>
            <w:tcW w:w="2073" w:type="dxa"/>
            <w:shd w:val="clear" w:color="auto" w:fill="E1DBD3"/>
          </w:tcPr>
          <w:p w14:paraId="51C57F09" w14:textId="77777777" w:rsidR="00E47E12" w:rsidRDefault="00E47E12"/>
        </w:tc>
        <w:tc>
          <w:tcPr>
            <w:tcW w:w="1754" w:type="dxa"/>
            <w:shd w:val="clear" w:color="auto" w:fill="E1DBD3"/>
          </w:tcPr>
          <w:p w14:paraId="20A74F38" w14:textId="77777777" w:rsidR="00E47E12" w:rsidRDefault="00E47E12"/>
        </w:tc>
        <w:tc>
          <w:tcPr>
            <w:tcW w:w="1985" w:type="dxa"/>
            <w:shd w:val="clear" w:color="auto" w:fill="E1DBD3"/>
          </w:tcPr>
          <w:p w14:paraId="4D96E4BF" w14:textId="77777777" w:rsidR="00E47E12" w:rsidRDefault="00E47E12"/>
        </w:tc>
      </w:tr>
    </w:tbl>
    <w:p w14:paraId="0CCFF3EE" w14:textId="77777777" w:rsidR="00E47E12" w:rsidRDefault="00E47E12"/>
    <w:sectPr w:rsidR="00E47E12" w:rsidSect="00C429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6840" w:h="11900" w:orient="landscape"/>
      <w:pgMar w:top="2552" w:right="1985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C14E5" w14:textId="77777777" w:rsidR="00AA2F1A" w:rsidRDefault="00AA2F1A">
      <w:r>
        <w:separator/>
      </w:r>
    </w:p>
  </w:endnote>
  <w:endnote w:type="continuationSeparator" w:id="0">
    <w:p w14:paraId="44942E23" w14:textId="77777777" w:rsidR="00AA2F1A" w:rsidRDefault="00AA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E610515" w14:textId="77777777" w:rsidR="00546D64" w:rsidRDefault="00546D64" w:rsidP="002A2E14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AACF97" w14:textId="77777777" w:rsidR="00546D64" w:rsidRDefault="00546D64" w:rsidP="002A2E14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018728" w14:textId="77777777" w:rsidR="00546D64" w:rsidRDefault="00546D6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B0CA9BB" w14:textId="77777777" w:rsidR="00546D64" w:rsidRPr="00546D64" w:rsidRDefault="00546D64" w:rsidP="002A2E14">
    <w:pPr>
      <w:pStyle w:val="Pieddepage"/>
      <w:framePr w:wrap="none" w:vAnchor="text" w:hAnchor="margin" w:xAlign="center" w:y="1"/>
      <w:rPr>
        <w:rStyle w:val="Numrodepage"/>
        <w:b/>
        <w:color w:val="D9222A"/>
        <w:sz w:val="22"/>
        <w:szCs w:val="22"/>
      </w:rPr>
    </w:pPr>
    <w:r w:rsidRPr="00546D64">
      <w:rPr>
        <w:rStyle w:val="Numrodepage"/>
        <w:b/>
        <w:color w:val="D9222A"/>
        <w:sz w:val="22"/>
        <w:szCs w:val="22"/>
      </w:rPr>
      <w:fldChar w:fldCharType="begin"/>
    </w:r>
    <w:r w:rsidRPr="00546D64">
      <w:rPr>
        <w:rStyle w:val="Numrodepage"/>
        <w:b/>
        <w:color w:val="D9222A"/>
        <w:sz w:val="22"/>
        <w:szCs w:val="22"/>
      </w:rPr>
      <w:instrText xml:space="preserve">PAGE  </w:instrText>
    </w:r>
    <w:r w:rsidRPr="00546D64">
      <w:rPr>
        <w:rStyle w:val="Numrodepage"/>
        <w:b/>
        <w:color w:val="D9222A"/>
        <w:sz w:val="22"/>
        <w:szCs w:val="22"/>
      </w:rPr>
      <w:fldChar w:fldCharType="separate"/>
    </w:r>
    <w:r>
      <w:rPr>
        <w:rStyle w:val="Numrodepage"/>
        <w:b/>
        <w:noProof/>
        <w:color w:val="D9222A"/>
        <w:sz w:val="22"/>
        <w:szCs w:val="22"/>
      </w:rPr>
      <w:t>1</w:t>
    </w:r>
    <w:r w:rsidRPr="00546D64">
      <w:rPr>
        <w:rStyle w:val="Numrodepage"/>
        <w:b/>
        <w:color w:val="D9222A"/>
        <w:sz w:val="22"/>
        <w:szCs w:val="22"/>
      </w:rPr>
      <w:fldChar w:fldCharType="end"/>
    </w:r>
  </w:p>
  <w:p w14:paraId="54220254" w14:textId="77777777" w:rsidR="00546D64" w:rsidRDefault="00546D6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B6D7C" w14:textId="77777777" w:rsidR="00AA2F1A" w:rsidRDefault="00AA2F1A">
      <w:r>
        <w:separator/>
      </w:r>
    </w:p>
  </w:footnote>
  <w:footnote w:type="continuationSeparator" w:id="0">
    <w:p w14:paraId="66BFE3AA" w14:textId="77777777" w:rsidR="00AA2F1A" w:rsidRDefault="00AA2F1A">
      <w:r>
        <w:continuationSeparator/>
      </w:r>
    </w:p>
  </w:footnote>
  <w:footnote w:id="1">
    <w:p w14:paraId="45A8C750" w14:textId="77777777" w:rsidR="00E47E12" w:rsidRPr="007C2FE0" w:rsidRDefault="007C2F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Verdana" w:hAnsiTheme="minorHAnsi" w:cs="Verdana"/>
          <w:color w:val="000000"/>
          <w:sz w:val="20"/>
          <w:szCs w:val="20"/>
        </w:rPr>
      </w:pPr>
      <w:r w:rsidRPr="009936B2">
        <w:rPr>
          <w:rStyle w:val="Appelnotedebasdep"/>
          <w:rFonts w:asciiTheme="minorHAnsi" w:hAnsiTheme="minorHAnsi"/>
          <w:b/>
          <w:color w:val="D9222A"/>
        </w:rPr>
        <w:footnoteRef/>
      </w:r>
      <w:r w:rsidRPr="009936B2">
        <w:rPr>
          <w:rFonts w:asciiTheme="minorHAnsi" w:eastAsia="Verdana" w:hAnsiTheme="minorHAnsi" w:cs="Verdana"/>
          <w:b/>
          <w:color w:val="D9222A"/>
          <w:sz w:val="20"/>
          <w:szCs w:val="20"/>
        </w:rPr>
        <w:t xml:space="preserve"> </w:t>
      </w:r>
      <w:r w:rsidRPr="007C2FE0">
        <w:rPr>
          <w:rFonts w:asciiTheme="minorHAnsi" w:eastAsia="Verdana" w:hAnsiTheme="minorHAnsi" w:cs="Verdana"/>
          <w:color w:val="000000"/>
          <w:sz w:val="20"/>
          <w:szCs w:val="20"/>
        </w:rPr>
        <w:t>Examples have been provided of the type of services that are likely to fall under the sectors listed.</w:t>
      </w:r>
      <w:bookmarkStart w:id="1" w:name="_GoBack"/>
    </w:p>
    <w:bookmarkEnd w:id="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665BB3" w14:textId="065E9AEA" w:rsidR="00C42927" w:rsidRDefault="00C42927">
    <w:pPr>
      <w:pStyle w:val="En-tte"/>
    </w:pPr>
    <w:r>
      <w:rPr>
        <w:noProof/>
        <w:lang w:val="fr-FR" w:eastAsia="fr-FR"/>
      </w:rPr>
      <w:pict w14:anchorId="7669C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841.9pt;height:595.3pt;z-index:-251657216;mso-wrap-edited:f;mso-position-horizontal:center;mso-position-horizontal-relative:margin;mso-position-vertical:center;mso-position-vertical-relative:margin" wrapcoords="-19 0 -19 21573 21600 21573 21600 0 -19 0">
          <v:imagedata r:id="rId1" o:title="/Volumes/Serveur/IFRC/PSK2019005–Protection Gender and Inclusion in Emergencies Toolkit/Links/Gabarit Word/Gabarit Word_Tool.pd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D72DEED" w14:textId="36C4B4D0" w:rsidR="00C42927" w:rsidRDefault="00C42927">
    <w:pPr>
      <w:pStyle w:val="En-tte"/>
    </w:pPr>
    <w:r>
      <w:rPr>
        <w:noProof/>
        <w:lang w:val="fr-FR" w:eastAsia="fr-FR"/>
      </w:rPr>
      <w:pict w14:anchorId="33595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90pt;margin-top:-134.35pt;width:853.9pt;height:603.1pt;z-index:-251658240;mso-wrap-edited:f;mso-position-horizontal-relative:margin;mso-position-vertical-relative:margin" wrapcoords="-19 0 -19 21573 21600 21573 21600 0 -19 0">
          <v:imagedata r:id="rId1" o:title="/Volumes/Serveur/IFRC/PSK2019005–Protection Gender and Inclusion in Emergencies Toolkit/Links/Gabarit Word/Gabarit Word_Tool.pd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2FB9FD" w14:textId="522B51F7" w:rsidR="00C42927" w:rsidRDefault="00C42927">
    <w:pPr>
      <w:pStyle w:val="En-tte"/>
    </w:pPr>
    <w:r>
      <w:rPr>
        <w:noProof/>
        <w:lang w:val="fr-FR" w:eastAsia="fr-FR"/>
      </w:rPr>
      <w:pict w14:anchorId="62F45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841.9pt;height:595.3pt;z-index:-251656192;mso-wrap-edited:f;mso-position-horizontal:center;mso-position-horizontal-relative:margin;mso-position-vertical:center;mso-position-vertical-relative:margin" wrapcoords="-19 0 -19 21573 21600 21573 21600 0 -19 0">
          <v:imagedata r:id="rId1" o:title="/Volumes/Serveur/IFRC/PSK2019005–Protection Gender and Inclusion in Emergencies Toolkit/Links/Gabarit Word/Gabarit Word_Tool.pdf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145B"/>
    <w:multiLevelType w:val="multilevel"/>
    <w:tmpl w:val="98069F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832F5"/>
    <w:multiLevelType w:val="multilevel"/>
    <w:tmpl w:val="7A84BF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CF0D65"/>
    <w:multiLevelType w:val="multilevel"/>
    <w:tmpl w:val="08E0D2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595EA6"/>
    <w:multiLevelType w:val="multilevel"/>
    <w:tmpl w:val="5276D4E8"/>
    <w:styleLink w:val="bulletpointroug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9222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81CFD"/>
    <w:multiLevelType w:val="multilevel"/>
    <w:tmpl w:val="98069F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BC6418"/>
    <w:multiLevelType w:val="multilevel"/>
    <w:tmpl w:val="5276D4E8"/>
    <w:numStyleLink w:val="bulletpointrouge"/>
  </w:abstractNum>
  <w:abstractNum w:abstractNumId="6">
    <w:nsid w:val="1DD06A5B"/>
    <w:multiLevelType w:val="multilevel"/>
    <w:tmpl w:val="C55E5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DF795E"/>
    <w:multiLevelType w:val="multilevel"/>
    <w:tmpl w:val="5276D4E8"/>
    <w:numStyleLink w:val="bulletpointrouge"/>
  </w:abstractNum>
  <w:abstractNum w:abstractNumId="8">
    <w:nsid w:val="2BC15850"/>
    <w:multiLevelType w:val="multilevel"/>
    <w:tmpl w:val="5276D4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037AE0"/>
    <w:multiLevelType w:val="multilevel"/>
    <w:tmpl w:val="1C041F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5B47A0"/>
    <w:multiLevelType w:val="multilevel"/>
    <w:tmpl w:val="CBBED3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251734"/>
    <w:multiLevelType w:val="multilevel"/>
    <w:tmpl w:val="5276D4E8"/>
    <w:numStyleLink w:val="bulletpointrouge"/>
  </w:abstractNum>
  <w:abstractNum w:abstractNumId="12">
    <w:nsid w:val="3F252139"/>
    <w:multiLevelType w:val="multilevel"/>
    <w:tmpl w:val="5276D4E8"/>
    <w:numStyleLink w:val="bulletpointrouge"/>
  </w:abstractNum>
  <w:abstractNum w:abstractNumId="13">
    <w:nsid w:val="42C304A4"/>
    <w:multiLevelType w:val="multilevel"/>
    <w:tmpl w:val="5276D4E8"/>
    <w:numStyleLink w:val="bulletpointrouge"/>
  </w:abstractNum>
  <w:abstractNum w:abstractNumId="14">
    <w:nsid w:val="44D440C5"/>
    <w:multiLevelType w:val="hybridMultilevel"/>
    <w:tmpl w:val="08E0D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B72124"/>
    <w:multiLevelType w:val="hybridMultilevel"/>
    <w:tmpl w:val="1C041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0F57CF"/>
    <w:multiLevelType w:val="multilevel"/>
    <w:tmpl w:val="5276D4E8"/>
    <w:numStyleLink w:val="bulletpointrouge"/>
  </w:abstractNum>
  <w:abstractNum w:abstractNumId="17">
    <w:nsid w:val="47D56D6D"/>
    <w:multiLevelType w:val="hybridMultilevel"/>
    <w:tmpl w:val="84B80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997B1D"/>
    <w:multiLevelType w:val="hybridMultilevel"/>
    <w:tmpl w:val="98069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9C6CFB"/>
    <w:multiLevelType w:val="hybridMultilevel"/>
    <w:tmpl w:val="3080E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F53379"/>
    <w:multiLevelType w:val="multilevel"/>
    <w:tmpl w:val="84B807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965CBC"/>
    <w:multiLevelType w:val="hybridMultilevel"/>
    <w:tmpl w:val="C55E5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173830"/>
    <w:multiLevelType w:val="hybridMultilevel"/>
    <w:tmpl w:val="7A84B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905D19"/>
    <w:multiLevelType w:val="multilevel"/>
    <w:tmpl w:val="5276D4E8"/>
    <w:numStyleLink w:val="bulletpointrouge"/>
  </w:abstractNum>
  <w:abstractNum w:abstractNumId="24">
    <w:nsid w:val="73A12DEB"/>
    <w:multiLevelType w:val="multilevel"/>
    <w:tmpl w:val="5276D4E8"/>
    <w:numStyleLink w:val="bulletpointrouge"/>
  </w:abstractNum>
  <w:abstractNum w:abstractNumId="25">
    <w:nsid w:val="74DD0FE0"/>
    <w:multiLevelType w:val="hybridMultilevel"/>
    <w:tmpl w:val="5276D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D04A54"/>
    <w:multiLevelType w:val="multilevel"/>
    <w:tmpl w:val="3080E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D640C1"/>
    <w:multiLevelType w:val="hybridMultilevel"/>
    <w:tmpl w:val="CBBED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FE09EB"/>
    <w:multiLevelType w:val="multilevel"/>
    <w:tmpl w:val="5276D4E8"/>
    <w:numStyleLink w:val="bulletpointrouge"/>
  </w:abstractNum>
  <w:abstractNum w:abstractNumId="29">
    <w:nsid w:val="7D4639DA"/>
    <w:multiLevelType w:val="multilevel"/>
    <w:tmpl w:val="5276D4E8"/>
    <w:numStyleLink w:val="bulletpointrouge"/>
  </w:abstractNum>
  <w:num w:numId="1">
    <w:abstractNumId w:val="25"/>
  </w:num>
  <w:num w:numId="2">
    <w:abstractNumId w:val="15"/>
  </w:num>
  <w:num w:numId="3">
    <w:abstractNumId w:val="18"/>
  </w:num>
  <w:num w:numId="4">
    <w:abstractNumId w:val="19"/>
  </w:num>
  <w:num w:numId="5">
    <w:abstractNumId w:val="14"/>
  </w:num>
  <w:num w:numId="6">
    <w:abstractNumId w:val="17"/>
  </w:num>
  <w:num w:numId="7">
    <w:abstractNumId w:val="22"/>
  </w:num>
  <w:num w:numId="8">
    <w:abstractNumId w:val="21"/>
  </w:num>
  <w:num w:numId="9">
    <w:abstractNumId w:val="27"/>
  </w:num>
  <w:num w:numId="10">
    <w:abstractNumId w:val="8"/>
  </w:num>
  <w:num w:numId="11">
    <w:abstractNumId w:val="3"/>
  </w:num>
  <w:num w:numId="12">
    <w:abstractNumId w:val="11"/>
  </w:num>
  <w:num w:numId="13">
    <w:abstractNumId w:val="9"/>
  </w:num>
  <w:num w:numId="14">
    <w:abstractNumId w:val="13"/>
  </w:num>
  <w:num w:numId="15">
    <w:abstractNumId w:val="4"/>
  </w:num>
  <w:num w:numId="16">
    <w:abstractNumId w:val="12"/>
  </w:num>
  <w:num w:numId="17">
    <w:abstractNumId w:val="20"/>
  </w:num>
  <w:num w:numId="18">
    <w:abstractNumId w:val="23"/>
  </w:num>
  <w:num w:numId="19">
    <w:abstractNumId w:val="1"/>
  </w:num>
  <w:num w:numId="20">
    <w:abstractNumId w:val="7"/>
  </w:num>
  <w:num w:numId="21">
    <w:abstractNumId w:val="6"/>
  </w:num>
  <w:num w:numId="22">
    <w:abstractNumId w:val="24"/>
  </w:num>
  <w:num w:numId="23">
    <w:abstractNumId w:val="0"/>
  </w:num>
  <w:num w:numId="24">
    <w:abstractNumId w:val="5"/>
  </w:num>
  <w:num w:numId="25">
    <w:abstractNumId w:val="26"/>
  </w:num>
  <w:num w:numId="26">
    <w:abstractNumId w:val="16"/>
  </w:num>
  <w:num w:numId="27">
    <w:abstractNumId w:val="2"/>
  </w:num>
  <w:num w:numId="28">
    <w:abstractNumId w:val="28"/>
  </w:num>
  <w:num w:numId="29">
    <w:abstractNumId w:val="1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12"/>
    <w:rsid w:val="00010CE0"/>
    <w:rsid w:val="00243EC0"/>
    <w:rsid w:val="002774FF"/>
    <w:rsid w:val="00546D64"/>
    <w:rsid w:val="0071273B"/>
    <w:rsid w:val="007C2FE0"/>
    <w:rsid w:val="009936B2"/>
    <w:rsid w:val="00AA2F1A"/>
    <w:rsid w:val="00C402A2"/>
    <w:rsid w:val="00C42927"/>
    <w:rsid w:val="00E47E12"/>
    <w:rsid w:val="00F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5D79364"/>
  <w15:docId w15:val="{C1261AF7-1341-4BA9-9F76-C93E9A64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179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07217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072179"/>
    <w:pPr>
      <w:jc w:val="both"/>
    </w:pPr>
    <w:rPr>
      <w:rFonts w:ascii="Verdana" w:hAnsi="Verdan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72179"/>
    <w:rPr>
      <w:rFonts w:ascii="Verdana" w:hAnsi="Verdan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7217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6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6AA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7C2FE0"/>
    <w:pPr>
      <w:ind w:left="720"/>
      <w:contextualSpacing/>
    </w:pPr>
  </w:style>
  <w:style w:type="numbering" w:customStyle="1" w:styleId="bulletpointrouge">
    <w:name w:val="bullet point rouge"/>
    <w:uiPriority w:val="99"/>
    <w:rsid w:val="00C402A2"/>
    <w:pPr>
      <w:numPr>
        <w:numId w:val="11"/>
      </w:numPr>
    </w:pPr>
  </w:style>
  <w:style w:type="paragraph" w:styleId="En-tte">
    <w:name w:val="header"/>
    <w:basedOn w:val="Normal"/>
    <w:link w:val="En-tteCar"/>
    <w:uiPriority w:val="99"/>
    <w:unhideWhenUsed/>
    <w:rsid w:val="00C429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2927"/>
  </w:style>
  <w:style w:type="paragraph" w:styleId="Pieddepage">
    <w:name w:val="footer"/>
    <w:basedOn w:val="Normal"/>
    <w:link w:val="PieddepageCar"/>
    <w:uiPriority w:val="99"/>
    <w:unhideWhenUsed/>
    <w:rsid w:val="00C429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927"/>
  </w:style>
  <w:style w:type="character" w:styleId="Numrodepage">
    <w:name w:val="page number"/>
    <w:basedOn w:val="Policepardfaut"/>
    <w:uiPriority w:val="99"/>
    <w:semiHidden/>
    <w:unhideWhenUsed/>
    <w:rsid w:val="0054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l3HJ712SgyNAr5XgJSTMVSNKBg==">AMUW2mV/a0hw1SV7AjOvWV7FVUZn0OYbLxjmpCFBrYseYccXEzTu8YxC7YNYgJRzVkGO1/LO1ulCRB0pyzJogl/hnXIkEsaE3M9TkPGcwmVishBGK2HWRBIm6t5jsERwS9/HFtT49Bl8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078A32CF333448E5D928A40009C5A" ma:contentTypeVersion="12" ma:contentTypeDescription="Create a new document." ma:contentTypeScope="" ma:versionID="299bdb2b57bf64bbbabf435a1f1c7cfc">
  <xsd:schema xmlns:xsd="http://www.w3.org/2001/XMLSchema" xmlns:xs="http://www.w3.org/2001/XMLSchema" xmlns:p="http://schemas.microsoft.com/office/2006/metadata/properties" xmlns:ns2="2e2dda1c-2f2f-441b-aeb0-0606e4d010b0" xmlns:ns3="43906c17-0ad0-40c2-ba25-c165e0e36ad0" targetNamespace="http://schemas.microsoft.com/office/2006/metadata/properties" ma:root="true" ma:fieldsID="3290f0d540e2a40c666a81605bf5e313" ns2:_="" ns3:_="">
    <xsd:import namespace="2e2dda1c-2f2f-441b-aeb0-0606e4d010b0"/>
    <xsd:import namespace="43906c17-0ad0-40c2-ba25-c165e0e36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dda1c-2f2f-441b-aeb0-0606e4d01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06c17-0ad0-40c2-ba25-c165e0e36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BB84B2-47F9-4867-8A1C-3C2D56CE0EAE}"/>
</file>

<file path=customXml/itemProps3.xml><?xml version="1.0" encoding="utf-8"?>
<ds:datastoreItem xmlns:ds="http://schemas.openxmlformats.org/officeDocument/2006/customXml" ds:itemID="{D4262FA8-6593-489E-9D02-0F864ED6CA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1C4AB-4155-4400-9B11-2EDF443870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2DCB6FB-AE07-7146-AE61-CB0AAEDA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278</Words>
  <Characters>1531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Bhalla</dc:creator>
  <cp:lastModifiedBy>Utilisateur de Microsoft Office</cp:lastModifiedBy>
  <cp:revision>5</cp:revision>
  <dcterms:created xsi:type="dcterms:W3CDTF">2019-12-20T09:03:00Z</dcterms:created>
  <dcterms:modified xsi:type="dcterms:W3CDTF">2019-12-20T11:07:00Z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0x010100AEF078A32CF333448E5D928A40009C5A</vt:lpwstr>
  </property>
</Properties>
</file>