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C2792" w14:textId="1706C09D" w:rsidR="00B43C6D" w:rsidRPr="001313B3" w:rsidRDefault="001313B3" w:rsidP="00B43C6D">
      <w:pPr>
        <w:rPr>
          <w:b/>
          <w:sz w:val="32"/>
          <w:szCs w:val="32"/>
        </w:rPr>
      </w:pPr>
      <w:r w:rsidRPr="001313B3">
        <w:rPr>
          <w:b/>
          <w:sz w:val="32"/>
          <w:szCs w:val="32"/>
        </w:rPr>
        <w:t>TOOL 3.2.6</w:t>
      </w:r>
      <w:r>
        <w:rPr>
          <w:b/>
          <w:sz w:val="32"/>
          <w:szCs w:val="32"/>
        </w:rPr>
        <w:t xml:space="preserve"> </w:t>
      </w:r>
      <w:r w:rsidRPr="001313B3">
        <w:rPr>
          <w:color w:val="D9222A"/>
          <w:sz w:val="32"/>
          <w:szCs w:val="32"/>
        </w:rPr>
        <w:t>SAMPLE CASE CLOSURE FORM</w:t>
      </w:r>
    </w:p>
    <w:p w14:paraId="0466EA3A" w14:textId="77777777" w:rsidR="00B43C6D" w:rsidRDefault="00B43C6D" w:rsidP="00B43C6D">
      <w:pPr>
        <w:rPr>
          <w:b/>
        </w:rPr>
      </w:pPr>
    </w:p>
    <w:tbl>
      <w:tblPr>
        <w:tblStyle w:val="Grilledutableau"/>
        <w:tblW w:w="8259" w:type="dxa"/>
        <w:tblInd w:w="92" w:type="dxa"/>
        <w:tblBorders>
          <w:top w:val="single" w:sz="4" w:space="0" w:color="7C6A61"/>
          <w:left w:val="single" w:sz="4" w:space="0" w:color="7C6A61"/>
          <w:bottom w:val="single" w:sz="4" w:space="0" w:color="7C6A61"/>
          <w:right w:val="single" w:sz="4" w:space="0" w:color="7C6A61"/>
          <w:insideH w:val="single" w:sz="4" w:space="0" w:color="7C6A61"/>
          <w:insideV w:val="single" w:sz="4" w:space="0" w:color="7C6A61"/>
        </w:tblBorders>
        <w:shd w:val="solid" w:color="E1DBD3" w:fill="E1DBD3"/>
        <w:tblLayout w:type="fixed"/>
        <w:tblCellMar>
          <w:top w:w="113" w:type="dxa"/>
          <w:bottom w:w="113" w:type="dxa"/>
        </w:tblCellMar>
        <w:tblLook w:val="04A0" w:firstRow="1" w:lastRow="0" w:firstColumn="1" w:lastColumn="0" w:noHBand="0" w:noVBand="1"/>
      </w:tblPr>
      <w:tblGrid>
        <w:gridCol w:w="1141"/>
        <w:gridCol w:w="3166"/>
        <w:gridCol w:w="1494"/>
        <w:gridCol w:w="2458"/>
      </w:tblGrid>
      <w:tr w:rsidR="001313B3" w14:paraId="585BBE37" w14:textId="77777777" w:rsidTr="001313B3">
        <w:tc>
          <w:tcPr>
            <w:tcW w:w="1141" w:type="dxa"/>
            <w:shd w:val="solid" w:color="E1DBD3" w:fill="E1DBD3"/>
          </w:tcPr>
          <w:p w14:paraId="7B3472E8" w14:textId="77777777" w:rsidR="00B43C6D" w:rsidRDefault="00B43C6D" w:rsidP="00141C46">
            <w:pPr>
              <w:rPr>
                <w:b/>
              </w:rPr>
            </w:pPr>
            <w:r>
              <w:rPr>
                <w:b/>
              </w:rPr>
              <w:t>Reference Code:</w:t>
            </w:r>
          </w:p>
          <w:p w14:paraId="26292532" w14:textId="77777777" w:rsidR="00B43C6D" w:rsidRDefault="00B43C6D" w:rsidP="00141C46">
            <w:pPr>
              <w:rPr>
                <w:b/>
              </w:rPr>
            </w:pPr>
          </w:p>
        </w:tc>
        <w:tc>
          <w:tcPr>
            <w:tcW w:w="3166" w:type="dxa"/>
            <w:shd w:val="solid" w:color="E1DBD3" w:fill="E1DBD3"/>
          </w:tcPr>
          <w:p w14:paraId="1384ACD5" w14:textId="77777777" w:rsidR="00B43C6D" w:rsidRDefault="00B43C6D" w:rsidP="00141C46">
            <w:pPr>
              <w:rPr>
                <w:b/>
              </w:rPr>
            </w:pPr>
            <w:r>
              <w:rPr>
                <w:b/>
              </w:rPr>
              <w:t>Caseworker Code:</w:t>
            </w:r>
          </w:p>
        </w:tc>
        <w:tc>
          <w:tcPr>
            <w:tcW w:w="1494" w:type="dxa"/>
            <w:shd w:val="solid" w:color="E1DBD3" w:fill="E1DBD3"/>
          </w:tcPr>
          <w:p w14:paraId="63E72DA9" w14:textId="77777777" w:rsidR="00B43C6D" w:rsidRDefault="00B43C6D" w:rsidP="00141C46">
            <w:pPr>
              <w:rPr>
                <w:b/>
              </w:rPr>
            </w:pPr>
            <w:r>
              <w:rPr>
                <w:b/>
              </w:rPr>
              <w:t>Date of Case Opening</w:t>
            </w:r>
          </w:p>
          <w:p w14:paraId="36CF94C5" w14:textId="77777777" w:rsidR="00B43C6D" w:rsidRDefault="00B43C6D" w:rsidP="00141C46">
            <w:pPr>
              <w:rPr>
                <w:b/>
              </w:rPr>
            </w:pPr>
            <w:r>
              <w:rPr>
                <w:b/>
              </w:rPr>
              <w:t>(DD/MM/YY):</w:t>
            </w:r>
          </w:p>
          <w:p w14:paraId="548B2461" w14:textId="77777777" w:rsidR="00B43C6D" w:rsidRDefault="00B43C6D" w:rsidP="00141C46">
            <w:pPr>
              <w:rPr>
                <w:b/>
              </w:rPr>
            </w:pPr>
          </w:p>
          <w:p w14:paraId="78FF7CC5" w14:textId="77777777" w:rsidR="00B43C6D" w:rsidRDefault="00B43C6D" w:rsidP="00141C46">
            <w:pPr>
              <w:rPr>
                <w:b/>
              </w:rPr>
            </w:pPr>
          </w:p>
        </w:tc>
        <w:tc>
          <w:tcPr>
            <w:tcW w:w="2458" w:type="dxa"/>
            <w:shd w:val="solid" w:color="E1DBD3" w:fill="E1DBD3"/>
          </w:tcPr>
          <w:p w14:paraId="7C62821B" w14:textId="77777777" w:rsidR="00B43C6D" w:rsidRDefault="00B43C6D" w:rsidP="00141C46">
            <w:pPr>
              <w:rPr>
                <w:b/>
              </w:rPr>
            </w:pPr>
            <w:r>
              <w:rPr>
                <w:b/>
              </w:rPr>
              <w:t>Date of Case Closure</w:t>
            </w:r>
          </w:p>
          <w:p w14:paraId="6A263F6A" w14:textId="77777777" w:rsidR="00B43C6D" w:rsidRDefault="00B43C6D" w:rsidP="00141C46">
            <w:pPr>
              <w:rPr>
                <w:b/>
              </w:rPr>
            </w:pPr>
            <w:r>
              <w:rPr>
                <w:b/>
              </w:rPr>
              <w:t>(DD/MM/YY):</w:t>
            </w:r>
          </w:p>
        </w:tc>
      </w:tr>
      <w:tr w:rsidR="001313B3" w14:paraId="7422C9B4" w14:textId="77777777" w:rsidTr="001313B3">
        <w:tc>
          <w:tcPr>
            <w:tcW w:w="8259" w:type="dxa"/>
            <w:gridSpan w:val="4"/>
            <w:shd w:val="clear" w:color="E1DBD3" w:fill="D9222A"/>
          </w:tcPr>
          <w:p w14:paraId="529D35B9" w14:textId="1B962DBE" w:rsidR="00B43C6D" w:rsidRDefault="001313B3" w:rsidP="00141C46">
            <w:pPr>
              <w:rPr>
                <w:b/>
              </w:rPr>
            </w:pPr>
            <w:r w:rsidRPr="001313B3">
              <w:rPr>
                <w:b/>
                <w:color w:val="FFFFFF" w:themeColor="background1"/>
              </w:rPr>
              <w:t>CASE CLOSURE</w:t>
            </w:r>
          </w:p>
        </w:tc>
      </w:tr>
      <w:tr w:rsidR="001313B3" w14:paraId="7EFBD7AC" w14:textId="77777777" w:rsidTr="001313B3">
        <w:tc>
          <w:tcPr>
            <w:tcW w:w="8259" w:type="dxa"/>
            <w:gridSpan w:val="4"/>
            <w:shd w:val="solid" w:color="E1DBD3" w:fill="E1DBD3"/>
          </w:tcPr>
          <w:p w14:paraId="75A0F3E0" w14:textId="77777777" w:rsidR="00B43C6D" w:rsidRDefault="00B43C6D" w:rsidP="00141C46">
            <w:r>
              <w:t>Summarise the reasons why the case is being closed. Comment on the progress make towards goals in the case plan. Where necessary, include provisions for continued services, listing agencies and contact persons.</w:t>
            </w:r>
          </w:p>
          <w:p w14:paraId="3AB8D163" w14:textId="77777777" w:rsidR="00B43C6D" w:rsidRDefault="00B43C6D" w:rsidP="00141C46"/>
          <w:p w14:paraId="5F4583ED" w14:textId="77777777" w:rsidR="00B43C6D" w:rsidRDefault="00B43C6D" w:rsidP="00141C46">
            <w:pPr>
              <w:rPr>
                <w:b/>
              </w:rPr>
            </w:pPr>
            <w:r>
              <w:rPr>
                <w:b/>
              </w:rPr>
              <w:t>Reasons for closure:</w:t>
            </w:r>
          </w:p>
          <w:p w14:paraId="08E30773" w14:textId="77777777" w:rsidR="00B43C6D" w:rsidRDefault="00B43C6D" w:rsidP="00141C46">
            <w:pPr>
              <w:rPr>
                <w:b/>
              </w:rPr>
            </w:pPr>
          </w:p>
          <w:p w14:paraId="08A16CEB" w14:textId="77777777" w:rsidR="00B43C6D" w:rsidRDefault="00B43C6D" w:rsidP="00141C46">
            <w:pPr>
              <w:rPr>
                <w:b/>
              </w:rPr>
            </w:pPr>
          </w:p>
          <w:p w14:paraId="33DC384E" w14:textId="77777777" w:rsidR="00B43C6D" w:rsidRDefault="00B43C6D" w:rsidP="00141C46">
            <w:pPr>
              <w:rPr>
                <w:b/>
              </w:rPr>
            </w:pPr>
          </w:p>
          <w:p w14:paraId="2268E660" w14:textId="77777777" w:rsidR="00B43C6D" w:rsidRDefault="00B43C6D" w:rsidP="00141C46">
            <w:pPr>
              <w:rPr>
                <w:b/>
              </w:rPr>
            </w:pPr>
          </w:p>
          <w:p w14:paraId="2D5AA2C7" w14:textId="77777777" w:rsidR="00B43C6D" w:rsidRDefault="00B43C6D" w:rsidP="00141C46">
            <w:pPr>
              <w:rPr>
                <w:b/>
              </w:rPr>
            </w:pPr>
          </w:p>
          <w:p w14:paraId="09238516" w14:textId="77777777" w:rsidR="00B43C6D" w:rsidRPr="004B43ED" w:rsidRDefault="00B43C6D" w:rsidP="00141C46">
            <w:pPr>
              <w:rPr>
                <w:b/>
              </w:rPr>
            </w:pPr>
            <w:r>
              <w:rPr>
                <w:b/>
              </w:rPr>
              <w:t>Services provided and progress towards goals:</w:t>
            </w:r>
          </w:p>
          <w:p w14:paraId="32B559D6" w14:textId="77777777" w:rsidR="00B43C6D" w:rsidRDefault="00B43C6D" w:rsidP="00141C46">
            <w:pPr>
              <w:rPr>
                <w:b/>
              </w:rPr>
            </w:pPr>
          </w:p>
          <w:p w14:paraId="72442D19" w14:textId="77777777" w:rsidR="00B43C6D" w:rsidRDefault="00B43C6D" w:rsidP="00141C46">
            <w:pPr>
              <w:rPr>
                <w:b/>
              </w:rPr>
            </w:pPr>
          </w:p>
          <w:p w14:paraId="3C83076D" w14:textId="77777777" w:rsidR="00B43C6D" w:rsidRDefault="00B43C6D" w:rsidP="00141C46">
            <w:pPr>
              <w:rPr>
                <w:b/>
              </w:rPr>
            </w:pPr>
          </w:p>
          <w:p w14:paraId="09C0B771" w14:textId="77777777" w:rsidR="00B43C6D" w:rsidRDefault="00B43C6D" w:rsidP="00141C46">
            <w:pPr>
              <w:rPr>
                <w:b/>
              </w:rPr>
            </w:pPr>
          </w:p>
          <w:p w14:paraId="414A3188" w14:textId="77777777" w:rsidR="00B43C6D" w:rsidRDefault="00B43C6D" w:rsidP="00141C46">
            <w:pPr>
              <w:rPr>
                <w:b/>
              </w:rPr>
            </w:pPr>
          </w:p>
          <w:p w14:paraId="565B132F" w14:textId="77777777" w:rsidR="00B43C6D" w:rsidRDefault="00B43C6D" w:rsidP="00141C46">
            <w:pPr>
              <w:rPr>
                <w:b/>
              </w:rPr>
            </w:pPr>
          </w:p>
        </w:tc>
      </w:tr>
      <w:tr w:rsidR="001313B3" w14:paraId="45D85A82" w14:textId="77777777" w:rsidTr="001313B3">
        <w:tc>
          <w:tcPr>
            <w:tcW w:w="8259" w:type="dxa"/>
            <w:gridSpan w:val="4"/>
            <w:shd w:val="clear" w:color="E1DBD3" w:fill="D9222A"/>
          </w:tcPr>
          <w:p w14:paraId="1E8DED61" w14:textId="31D624A1" w:rsidR="00B43C6D" w:rsidRDefault="001313B3" w:rsidP="00141C46">
            <w:r w:rsidRPr="001313B3">
              <w:rPr>
                <w:color w:val="FFFFFF" w:themeColor="background1"/>
              </w:rPr>
              <w:t>CASE CLOSURE CHECKLIST</w:t>
            </w:r>
          </w:p>
        </w:tc>
      </w:tr>
      <w:tr w:rsidR="001313B3" w14:paraId="2E1B70A7" w14:textId="77777777" w:rsidTr="001313B3">
        <w:tc>
          <w:tcPr>
            <w:tcW w:w="8259" w:type="dxa"/>
            <w:gridSpan w:val="4"/>
            <w:shd w:val="solid" w:color="E1DBD3" w:fill="E1DBD3"/>
          </w:tcPr>
          <w:p w14:paraId="181516E1" w14:textId="7F47FDD7" w:rsidR="00B43C6D" w:rsidRDefault="00B43C6D" w:rsidP="00141C46"/>
          <w:p w14:paraId="7C1B6D8E" w14:textId="77777777" w:rsidR="00B43C6D" w:rsidRDefault="00B43C6D" w:rsidP="00141C46">
            <w:r>
              <w:t xml:space="preserve">Person has been informed she or he can resume services at </w:t>
            </w:r>
            <w:proofErr w:type="spellStart"/>
            <w:r>
              <w:t>anytime</w:t>
            </w:r>
            <w:proofErr w:type="spellEnd"/>
            <w:r>
              <w:t>:</w:t>
            </w:r>
          </w:p>
          <w:p w14:paraId="4346ED27" w14:textId="77777777" w:rsidR="00B43C6D" w:rsidRDefault="00B43C6D" w:rsidP="00141C46"/>
          <w:p w14:paraId="1304C1B8" w14:textId="77777777" w:rsidR="00B43C6D" w:rsidRDefault="00B43C6D" w:rsidP="00141C46">
            <w:r>
              <w:t>____Yes       No____</w:t>
            </w:r>
            <w:proofErr w:type="gramStart"/>
            <w:r>
              <w:t>_(</w:t>
            </w:r>
            <w:proofErr w:type="gramEnd"/>
            <w:r>
              <w:t>explain why):</w:t>
            </w:r>
          </w:p>
          <w:p w14:paraId="38886D70" w14:textId="77777777" w:rsidR="00B43C6D" w:rsidRDefault="00B43C6D" w:rsidP="00141C46"/>
          <w:p w14:paraId="64DB2100" w14:textId="77777777" w:rsidR="00B43C6D" w:rsidRDefault="00B43C6D" w:rsidP="00141C46">
            <w:r>
              <w:t>(For SGBV and human trafficking cases only) Safety plan has been reviewed and is in place:</w:t>
            </w:r>
          </w:p>
          <w:p w14:paraId="458DE97F" w14:textId="77777777" w:rsidR="00B43C6D" w:rsidRDefault="00B43C6D" w:rsidP="00141C46"/>
          <w:p w14:paraId="70438793" w14:textId="77777777" w:rsidR="00B43C6D" w:rsidRDefault="00B43C6D" w:rsidP="00141C46">
            <w:r>
              <w:t>____Yes       No____</w:t>
            </w:r>
            <w:proofErr w:type="gramStart"/>
            <w:r>
              <w:t>_(</w:t>
            </w:r>
            <w:proofErr w:type="gramEnd"/>
            <w:r>
              <w:t>explain why):</w:t>
            </w:r>
          </w:p>
          <w:p w14:paraId="69B4F575" w14:textId="77777777" w:rsidR="00B43C6D" w:rsidRDefault="00B43C6D" w:rsidP="00141C46"/>
          <w:p w14:paraId="5E396870" w14:textId="77777777" w:rsidR="00B43C6D" w:rsidRDefault="00B43C6D" w:rsidP="00141C46"/>
          <w:p w14:paraId="5B686FD8" w14:textId="77777777" w:rsidR="00B43C6D" w:rsidRDefault="00B43C6D" w:rsidP="00141C46">
            <w:r>
              <w:t>Supervisor has reviewed case closure/exit plan</w:t>
            </w:r>
          </w:p>
          <w:p w14:paraId="5097A588" w14:textId="77777777" w:rsidR="00B43C6D" w:rsidRDefault="00B43C6D" w:rsidP="00141C46"/>
          <w:p w14:paraId="64B63A1B" w14:textId="77777777" w:rsidR="00B43C6D" w:rsidRDefault="00B43C6D" w:rsidP="00141C46"/>
          <w:p w14:paraId="3DE006A2" w14:textId="77777777" w:rsidR="00B43C6D" w:rsidRDefault="00B43C6D" w:rsidP="00141C46">
            <w:r>
              <w:t>____Yes      No____</w:t>
            </w:r>
            <w:proofErr w:type="gramStart"/>
            <w:r>
              <w:t>_(</w:t>
            </w:r>
            <w:proofErr w:type="gramEnd"/>
            <w:r>
              <w:t>explain why):</w:t>
            </w:r>
          </w:p>
          <w:p w14:paraId="566B531C" w14:textId="77777777" w:rsidR="00B43C6D" w:rsidRDefault="00B43C6D" w:rsidP="00141C46"/>
          <w:p w14:paraId="6E604657" w14:textId="77777777" w:rsidR="00B43C6D" w:rsidRDefault="00B43C6D" w:rsidP="00141C46"/>
          <w:p w14:paraId="07E21AA5" w14:textId="77777777" w:rsidR="001313B3" w:rsidRDefault="001313B3" w:rsidP="00141C46"/>
          <w:p w14:paraId="7E776A64" w14:textId="77777777" w:rsidR="00B43C6D" w:rsidRDefault="00B43C6D" w:rsidP="00141C46">
            <w:r>
              <w:lastRenderedPageBreak/>
              <w:t>Explanation notes:</w:t>
            </w:r>
          </w:p>
          <w:p w14:paraId="46398905" w14:textId="77777777" w:rsidR="00B43C6D" w:rsidRDefault="00B43C6D" w:rsidP="00141C46"/>
          <w:p w14:paraId="284A670D" w14:textId="77777777" w:rsidR="00B43C6D" w:rsidRDefault="00B43C6D" w:rsidP="00141C46">
            <w:bookmarkStart w:id="0" w:name="_GoBack"/>
            <w:bookmarkEnd w:id="0"/>
          </w:p>
          <w:p w14:paraId="0824D109" w14:textId="77777777" w:rsidR="001313B3" w:rsidRDefault="001313B3" w:rsidP="00141C46"/>
          <w:p w14:paraId="0773F661" w14:textId="77777777" w:rsidR="001313B3" w:rsidRDefault="001313B3" w:rsidP="00141C46"/>
          <w:p w14:paraId="06BF8BE2" w14:textId="77777777" w:rsidR="001313B3" w:rsidRDefault="001313B3" w:rsidP="00141C46"/>
          <w:p w14:paraId="7D6609C1" w14:textId="77777777" w:rsidR="001313B3" w:rsidRDefault="001313B3" w:rsidP="00141C46"/>
          <w:p w14:paraId="4E913B35" w14:textId="77777777" w:rsidR="001313B3" w:rsidRDefault="001313B3" w:rsidP="00141C46"/>
          <w:p w14:paraId="49601638" w14:textId="77777777" w:rsidR="00B43C6D" w:rsidRDefault="00B43C6D" w:rsidP="00141C46"/>
          <w:p w14:paraId="06413A8A" w14:textId="77777777" w:rsidR="00B43C6D" w:rsidRDefault="00B43C6D" w:rsidP="00141C46"/>
          <w:p w14:paraId="0F6F6B98" w14:textId="77777777" w:rsidR="00B43C6D" w:rsidRDefault="00B43C6D" w:rsidP="00141C46">
            <w:r>
              <w:t>Caseworker Signature/</w:t>
            </w:r>
            <w:proofErr w:type="gramStart"/>
            <w:r>
              <w:t>Date:_</w:t>
            </w:r>
            <w:proofErr w:type="gramEnd"/>
            <w:r>
              <w:t>__________________________________________</w:t>
            </w:r>
          </w:p>
          <w:p w14:paraId="407F672F" w14:textId="77777777" w:rsidR="00B43C6D" w:rsidRDefault="00B43C6D" w:rsidP="00141C46"/>
          <w:p w14:paraId="72A63C0E" w14:textId="77777777" w:rsidR="00B43C6D" w:rsidRDefault="00B43C6D" w:rsidP="00141C46">
            <w:r>
              <w:t>Supervisor Signature/</w:t>
            </w:r>
            <w:proofErr w:type="gramStart"/>
            <w:r>
              <w:t>Date:_</w:t>
            </w:r>
            <w:proofErr w:type="gramEnd"/>
            <w:r>
              <w:t>___________________________________________</w:t>
            </w:r>
          </w:p>
          <w:p w14:paraId="6E5AD7F3" w14:textId="77777777" w:rsidR="00B43C6D" w:rsidRDefault="00B43C6D" w:rsidP="00141C46"/>
        </w:tc>
      </w:tr>
    </w:tbl>
    <w:p w14:paraId="72F689AD" w14:textId="77777777" w:rsidR="0077619E" w:rsidRDefault="000703DE"/>
    <w:sectPr w:rsidR="0077619E" w:rsidSect="006A5354">
      <w:headerReference w:type="even" r:id="rId9"/>
      <w:headerReference w:type="default" r:id="rId10"/>
      <w:footerReference w:type="even" r:id="rId11"/>
      <w:footerReference w:type="default" r:id="rId12"/>
      <w:headerReference w:type="first" r:id="rId13"/>
      <w:pgSz w:w="11900" w:h="16840"/>
      <w:pgMar w:top="1985" w:right="1134" w:bottom="1701" w:left="2552" w:header="708"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48C62" w14:textId="77777777" w:rsidR="000703DE" w:rsidRDefault="000703DE" w:rsidP="001313B3">
      <w:r>
        <w:separator/>
      </w:r>
    </w:p>
  </w:endnote>
  <w:endnote w:type="continuationSeparator" w:id="0">
    <w:p w14:paraId="12FF91DB" w14:textId="77777777" w:rsidR="000703DE" w:rsidRDefault="000703DE" w:rsidP="0013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9EAA23" w14:textId="77777777" w:rsidR="006A5354" w:rsidRDefault="006A5354" w:rsidP="002A023B">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3C43E81" w14:textId="77777777" w:rsidR="006A5354" w:rsidRDefault="006A535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C73688" w14:textId="77777777" w:rsidR="006A5354" w:rsidRPr="006A5354" w:rsidRDefault="006A5354" w:rsidP="002A023B">
    <w:pPr>
      <w:pStyle w:val="Pieddepage"/>
      <w:framePr w:wrap="none" w:vAnchor="text" w:hAnchor="margin" w:xAlign="center" w:y="1"/>
      <w:rPr>
        <w:rStyle w:val="Numrodepage"/>
        <w:b/>
        <w:color w:val="D9222A"/>
        <w:sz w:val="22"/>
        <w:szCs w:val="22"/>
      </w:rPr>
    </w:pPr>
    <w:r w:rsidRPr="006A5354">
      <w:rPr>
        <w:rStyle w:val="Numrodepage"/>
        <w:b/>
        <w:color w:val="D9222A"/>
        <w:sz w:val="22"/>
        <w:szCs w:val="22"/>
      </w:rPr>
      <w:fldChar w:fldCharType="begin"/>
    </w:r>
    <w:r w:rsidRPr="006A5354">
      <w:rPr>
        <w:rStyle w:val="Numrodepage"/>
        <w:b/>
        <w:color w:val="D9222A"/>
        <w:sz w:val="22"/>
        <w:szCs w:val="22"/>
      </w:rPr>
      <w:instrText xml:space="preserve">PAGE  </w:instrText>
    </w:r>
    <w:r w:rsidRPr="006A5354">
      <w:rPr>
        <w:rStyle w:val="Numrodepage"/>
        <w:b/>
        <w:color w:val="D9222A"/>
        <w:sz w:val="22"/>
        <w:szCs w:val="22"/>
      </w:rPr>
      <w:fldChar w:fldCharType="separate"/>
    </w:r>
    <w:r>
      <w:rPr>
        <w:rStyle w:val="Numrodepage"/>
        <w:b/>
        <w:noProof/>
        <w:color w:val="D9222A"/>
        <w:sz w:val="22"/>
        <w:szCs w:val="22"/>
      </w:rPr>
      <w:t>2</w:t>
    </w:r>
    <w:r w:rsidRPr="006A5354">
      <w:rPr>
        <w:rStyle w:val="Numrodepage"/>
        <w:b/>
        <w:color w:val="D9222A"/>
        <w:sz w:val="22"/>
        <w:szCs w:val="22"/>
      </w:rPr>
      <w:fldChar w:fldCharType="end"/>
    </w:r>
  </w:p>
  <w:p w14:paraId="215CFF9F" w14:textId="77777777" w:rsidR="006A5354" w:rsidRDefault="006A535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A5EAD" w14:textId="77777777" w:rsidR="000703DE" w:rsidRDefault="000703DE" w:rsidP="001313B3">
      <w:r>
        <w:separator/>
      </w:r>
    </w:p>
  </w:footnote>
  <w:footnote w:type="continuationSeparator" w:id="0">
    <w:p w14:paraId="40F2B592" w14:textId="77777777" w:rsidR="000703DE" w:rsidRDefault="000703DE" w:rsidP="001313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8051CB" w14:textId="3F07C8B7" w:rsidR="001313B3" w:rsidRDefault="001313B3">
    <w:pPr>
      <w:pStyle w:val="En-tte"/>
    </w:pPr>
    <w:r>
      <w:rPr>
        <w:noProof/>
        <w:lang w:val="fr-FR" w:eastAsia="fr-FR"/>
      </w:rPr>
      <w:pict w14:anchorId="28ABE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21581 21600 21581 21600 0 -27 0">
          <v:imagedata r:id="rId1" o:title="/Volumes/Serveur/IFRC/PSK2019005–Protection Gender and Inclusion in Emergencies Toolkit/Links/Gabarit Word/Gabarit Word_Tool_vertical.pd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DBE5AB" w14:textId="54EFFB0C" w:rsidR="001313B3" w:rsidRDefault="001313B3">
    <w:pPr>
      <w:pStyle w:val="En-tte"/>
    </w:pPr>
    <w:r>
      <w:rPr>
        <w:noProof/>
        <w:lang w:val="fr-FR" w:eastAsia="fr-FR"/>
      </w:rPr>
      <w:pict w14:anchorId="157ED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32.55pt;margin-top:-99.05pt;width:600pt;height:841.9pt;z-index:-251658240;mso-wrap-edited:f;mso-position-horizontal-relative:margin;mso-position-vertical-relative:margin" wrapcoords="-27 0 -27 21581 21600 21581 21600 0 -27 0">
          <v:imagedata r:id="rId1" o:title="/Volumes/Serveur/IFRC/PSK2019005–Protection Gender and Inclusion in Emergencies Toolkit/Links/Gabarit Word/Gabarit Word_Tool_vertical.pd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3871F9A" w14:textId="66A3544E" w:rsidR="001313B3" w:rsidRDefault="001313B3">
    <w:pPr>
      <w:pStyle w:val="En-tte"/>
    </w:pPr>
    <w:r>
      <w:rPr>
        <w:noProof/>
        <w:lang w:val="fr-FR" w:eastAsia="fr-FR"/>
      </w:rPr>
      <w:pict w14:anchorId="22E61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21581 21600 21581 21600 0 -27 0">
          <v:imagedata r:id="rId1" o:title="/Volumes/Serveur/IFRC/PSK2019005–Protection Gender and Inclusion in Emergencies Toolkit/Links/Gabarit Word/Gabarit Word_Tool_vertical.pd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6D"/>
    <w:rsid w:val="00010E61"/>
    <w:rsid w:val="000703DE"/>
    <w:rsid w:val="001313B3"/>
    <w:rsid w:val="001F3D34"/>
    <w:rsid w:val="004230D3"/>
    <w:rsid w:val="00592D6A"/>
    <w:rsid w:val="006A5354"/>
    <w:rsid w:val="007F7C1B"/>
    <w:rsid w:val="00A9210C"/>
    <w:rsid w:val="00B43C6D"/>
    <w:rsid w:val="00CF5080"/>
    <w:rsid w:val="00E10CDB"/>
    <w:rsid w:val="00E95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1A4E44"/>
  <w14:defaultImageDpi w14:val="32767"/>
  <w15:chartTrackingRefBased/>
  <w15:docId w15:val="{79A0C74D-D451-F044-8D35-F552349A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C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3C6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313B3"/>
    <w:pPr>
      <w:tabs>
        <w:tab w:val="center" w:pos="4536"/>
        <w:tab w:val="right" w:pos="9072"/>
      </w:tabs>
    </w:pPr>
  </w:style>
  <w:style w:type="character" w:customStyle="1" w:styleId="En-tteCar">
    <w:name w:val="En-tête Car"/>
    <w:basedOn w:val="Policepardfaut"/>
    <w:link w:val="En-tte"/>
    <w:uiPriority w:val="99"/>
    <w:rsid w:val="001313B3"/>
  </w:style>
  <w:style w:type="paragraph" w:styleId="Pieddepage">
    <w:name w:val="footer"/>
    <w:basedOn w:val="Normal"/>
    <w:link w:val="PieddepageCar"/>
    <w:uiPriority w:val="99"/>
    <w:unhideWhenUsed/>
    <w:rsid w:val="001313B3"/>
    <w:pPr>
      <w:tabs>
        <w:tab w:val="center" w:pos="4536"/>
        <w:tab w:val="right" w:pos="9072"/>
      </w:tabs>
    </w:pPr>
  </w:style>
  <w:style w:type="character" w:customStyle="1" w:styleId="PieddepageCar">
    <w:name w:val="Pied de page Car"/>
    <w:basedOn w:val="Policepardfaut"/>
    <w:link w:val="Pieddepage"/>
    <w:uiPriority w:val="99"/>
    <w:rsid w:val="001313B3"/>
  </w:style>
  <w:style w:type="character" w:styleId="Numrodepage">
    <w:name w:val="page number"/>
    <w:basedOn w:val="Policepardfaut"/>
    <w:uiPriority w:val="99"/>
    <w:semiHidden/>
    <w:unhideWhenUsed/>
    <w:rsid w:val="006A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078A32CF333448E5D928A40009C5A" ma:contentTypeVersion="12" ma:contentTypeDescription="Create a new document." ma:contentTypeScope="" ma:versionID="299bdb2b57bf64bbbabf435a1f1c7cfc">
  <xsd:schema xmlns:xsd="http://www.w3.org/2001/XMLSchema" xmlns:xs="http://www.w3.org/2001/XMLSchema" xmlns:p="http://schemas.microsoft.com/office/2006/metadata/properties" xmlns:ns2="2e2dda1c-2f2f-441b-aeb0-0606e4d010b0" xmlns:ns3="43906c17-0ad0-40c2-ba25-c165e0e36ad0" targetNamespace="http://schemas.microsoft.com/office/2006/metadata/properties" ma:root="true" ma:fieldsID="3290f0d540e2a40c666a81605bf5e313" ns2:_="" ns3:_="">
    <xsd:import namespace="2e2dda1c-2f2f-441b-aeb0-0606e4d010b0"/>
    <xsd:import namespace="43906c17-0ad0-40c2-ba25-c165e0e36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da1c-2f2f-441b-aeb0-0606e4d0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906c17-0ad0-40c2-ba25-c165e0e36a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6C34C-0552-4579-9EB4-FA086917CB5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6601E00-FF64-4870-AA99-A5DE28550536}">
  <ds:schemaRefs>
    <ds:schemaRef ds:uri="http://schemas.microsoft.com/sharepoint/v3/contenttype/forms"/>
  </ds:schemaRefs>
</ds:datastoreItem>
</file>

<file path=customXml/itemProps3.xml><?xml version="1.0" encoding="utf-8"?>
<ds:datastoreItem xmlns:ds="http://schemas.openxmlformats.org/officeDocument/2006/customXml" ds:itemID="{7A7B6EF9-1F56-454B-952E-276A9C5503A4}"/>
</file>

<file path=docProps/app.xml><?xml version="1.0" encoding="utf-8"?>
<Properties xmlns="http://schemas.openxmlformats.org/officeDocument/2006/extended-properties" xmlns:vt="http://schemas.openxmlformats.org/officeDocument/2006/docPropsVTypes">
  <Template>Normal.dotm</Template>
  <TotalTime>18</TotalTime>
  <Pages>2</Pages>
  <Words>148</Words>
  <Characters>817</Characters>
  <Application>Microsoft Macintosh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Bhalla</dc:creator>
  <cp:keywords/>
  <dc:description/>
  <cp:lastModifiedBy>Utilisateur de Microsoft Office</cp:lastModifiedBy>
  <cp:revision>5</cp:revision>
  <dcterms:created xsi:type="dcterms:W3CDTF">2019-12-03T10:40:00Z</dcterms:created>
  <dcterms:modified xsi:type="dcterms:W3CDTF">2020-01-22T12:16:00Z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0x010100AEF078A32CF333448E5D928A40009C5A</vt:lpwstr>
  </property>
</Properties>
</file>