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47379" w14:textId="77777777" w:rsidR="00DC1052" w:rsidRDefault="00935450">
      <w:pPr>
        <w:pStyle w:val="Heading1"/>
        <w:spacing w:line="276" w:lineRule="auto"/>
        <w:ind w:left="2" w:hanging="4"/>
      </w:pPr>
      <w:r>
        <w:rPr>
          <w:color w:val="FF0000"/>
        </w:rPr>
        <w:t xml:space="preserve">TOOL </w:t>
      </w:r>
      <w:sdt>
        <w:sdtPr>
          <w:tag w:val="goog_rdk_0"/>
          <w:id w:val="-276868880"/>
        </w:sdtPr>
        <w:sdtEndPr/>
        <w:sdtContent/>
      </w:sdt>
      <w:r>
        <w:rPr>
          <w:color w:val="FF0000"/>
        </w:rPr>
        <w:t>2</w:t>
      </w:r>
      <w:r w:rsidR="003F37E1">
        <w:rPr>
          <w:color w:val="FF0000"/>
        </w:rPr>
        <w:t>1</w:t>
      </w:r>
      <w:r>
        <w:rPr>
          <w:color w:val="FF0000"/>
        </w:rPr>
        <w:t xml:space="preserve"> </w:t>
      </w:r>
      <w:r>
        <w:t>Behaviour change and RCCE resources</w:t>
      </w:r>
    </w:p>
    <w:p w14:paraId="5C3EB9E1" w14:textId="77777777" w:rsidR="00DC1052" w:rsidRDefault="00935450">
      <w:pPr>
        <w:pStyle w:val="Heading4"/>
        <w:tabs>
          <w:tab w:val="left" w:pos="1083"/>
        </w:tabs>
        <w:spacing w:line="276" w:lineRule="auto"/>
        <w:ind w:left="0" w:hanging="2"/>
      </w:pPr>
      <w:r>
        <w:tab/>
      </w:r>
      <w:r>
        <w:rPr>
          <w:rFonts w:ascii="Open Sans" w:eastAsia="Open Sans" w:hAnsi="Open Sans" w:cs="Open Sans"/>
          <w:b w:val="0"/>
        </w:rPr>
        <w:tab/>
      </w:r>
    </w:p>
    <w:p w14:paraId="6D6DCD2B" w14:textId="77777777" w:rsidR="00DC1052" w:rsidRDefault="00935450">
      <w:pPr>
        <w:pStyle w:val="Heading4"/>
        <w:spacing w:line="276" w:lineRule="auto"/>
        <w:ind w:left="1" w:hanging="3"/>
        <w:rPr>
          <w:rFonts w:ascii="Montserrat" w:eastAsia="Montserrat" w:hAnsi="Montserrat" w:cs="Montserrat"/>
          <w:sz w:val="22"/>
          <w:szCs w:val="22"/>
        </w:rPr>
      </w:pPr>
      <w:r>
        <w:rPr>
          <w:rFonts w:ascii="Montserrat" w:eastAsia="Montserrat" w:hAnsi="Montserrat" w:cs="Montserrat"/>
          <w:sz w:val="28"/>
          <w:szCs w:val="28"/>
        </w:rPr>
        <w:t>Purpose of this tool</w:t>
      </w:r>
    </w:p>
    <w:p w14:paraId="2864E20F" w14:textId="77777777" w:rsidR="00DC1052" w:rsidRDefault="00935450">
      <w:pPr>
        <w:pBdr>
          <w:top w:val="nil"/>
          <w:left w:val="nil"/>
          <w:bottom w:val="nil"/>
          <w:right w:val="nil"/>
          <w:between w:val="nil"/>
        </w:pBdr>
        <w:spacing w:line="276" w:lineRule="auto"/>
        <w:ind w:hanging="2"/>
        <w:rPr>
          <w:rFonts w:ascii="Open Sans" w:eastAsia="Open Sans" w:hAnsi="Open Sans" w:cs="Open Sans"/>
          <w:b/>
          <w:color w:val="000000"/>
          <w:sz w:val="22"/>
          <w:szCs w:val="22"/>
        </w:rPr>
      </w:pPr>
      <w:r>
        <w:rPr>
          <w:rFonts w:ascii="Open Sans" w:eastAsia="Open Sans" w:hAnsi="Open Sans" w:cs="Open Sans"/>
          <w:color w:val="000000"/>
          <w:sz w:val="22"/>
          <w:szCs w:val="22"/>
        </w:rPr>
        <w:t xml:space="preserve">This tool provides an overview and links to some of the most useful and adaptable behaviour change and risk communication and community engagement (RCCE) resources produced across the Movement for both programmes and responses to epidemics such as Ebola, COVID-19 and Zika. This tool includes behaviour change guides, example behaviour change and RCCE plans, training packages, guidance on using tools like radio and mobile cinema, feedback and perception surveys and templates, and guidance notes on issues such as tackling mistrust or vaccine hesitancy. </w:t>
      </w:r>
      <w:r>
        <w:rPr>
          <w:rFonts w:ascii="Open Sans" w:eastAsia="Open Sans" w:hAnsi="Open Sans" w:cs="Open Sans"/>
          <w:b/>
          <w:color w:val="000000"/>
          <w:sz w:val="22"/>
          <w:szCs w:val="22"/>
        </w:rPr>
        <w:t>The aim of this tool is to help all Movement staff with resources, examples, and templates they can use for their own behaviour change programmes or epidemic response, reducing the need to ‘reinvent the wheel’.</w:t>
      </w:r>
    </w:p>
    <w:p w14:paraId="4141219B" w14:textId="77777777" w:rsidR="00DC1052" w:rsidRDefault="00DC1052">
      <w:pPr>
        <w:pBdr>
          <w:top w:val="nil"/>
          <w:left w:val="nil"/>
          <w:bottom w:val="nil"/>
          <w:right w:val="nil"/>
          <w:between w:val="nil"/>
        </w:pBdr>
        <w:ind w:hanging="2"/>
        <w:rPr>
          <w:rFonts w:ascii="Open Sans" w:eastAsia="Open Sans" w:hAnsi="Open Sans" w:cs="Open Sans"/>
          <w:color w:val="000000"/>
          <w:sz w:val="22"/>
          <w:szCs w:val="22"/>
        </w:rPr>
      </w:pPr>
    </w:p>
    <w:p w14:paraId="7AB30E13" w14:textId="77777777" w:rsidR="00DC1052" w:rsidRDefault="00DC1052">
      <w:pPr>
        <w:pBdr>
          <w:top w:val="nil"/>
          <w:left w:val="nil"/>
          <w:bottom w:val="nil"/>
          <w:right w:val="nil"/>
          <w:between w:val="nil"/>
        </w:pBdr>
        <w:ind w:hanging="2"/>
        <w:rPr>
          <w:rFonts w:ascii="Montserrat SemiBold" w:eastAsia="Montserrat SemiBold" w:hAnsi="Montserrat SemiBold" w:cs="Montserrat SemiBold"/>
          <w:b/>
          <w:color w:val="FF0000"/>
        </w:rPr>
      </w:pPr>
    </w:p>
    <w:p w14:paraId="422FD5C7" w14:textId="77777777" w:rsidR="00DC1052" w:rsidRDefault="00935450">
      <w:pPr>
        <w:pStyle w:val="Heading4"/>
        <w:spacing w:line="276" w:lineRule="auto"/>
        <w:ind w:left="1" w:hanging="3"/>
        <w:rPr>
          <w:rFonts w:ascii="Montserrat" w:eastAsia="Montserrat" w:hAnsi="Montserrat" w:cs="Montserrat"/>
          <w:sz w:val="28"/>
          <w:szCs w:val="28"/>
        </w:rPr>
      </w:pPr>
      <w:r>
        <w:rPr>
          <w:rFonts w:ascii="Montserrat" w:eastAsia="Montserrat" w:hAnsi="Montserrat" w:cs="Montserrat"/>
          <w:sz w:val="28"/>
          <w:szCs w:val="28"/>
        </w:rPr>
        <w:t>List of behaviour change and RCCE materials and links to download</w:t>
      </w:r>
    </w:p>
    <w:p w14:paraId="40291C45" w14:textId="77777777" w:rsidR="00DC1052" w:rsidRDefault="00935450">
      <w:pPr>
        <w:ind w:hanging="2"/>
        <w:rPr>
          <w:rFonts w:ascii="Open Sans" w:eastAsia="Open Sans" w:hAnsi="Open Sans" w:cs="Open Sans"/>
          <w:sz w:val="20"/>
          <w:szCs w:val="20"/>
        </w:rPr>
      </w:pPr>
      <w:r>
        <w:rPr>
          <w:rFonts w:ascii="Open Sans" w:eastAsia="Open Sans" w:hAnsi="Open Sans" w:cs="Open Sans"/>
          <w:b/>
          <w:sz w:val="20"/>
          <w:szCs w:val="20"/>
        </w:rPr>
        <w:t>Language guide:</w:t>
      </w:r>
      <w:r>
        <w:rPr>
          <w:rFonts w:ascii="Open Sans" w:eastAsia="Open Sans" w:hAnsi="Open Sans" w:cs="Open Sans"/>
          <w:sz w:val="20"/>
          <w:szCs w:val="20"/>
        </w:rPr>
        <w:t xml:space="preserve"> EN (English), FR (French), AR (Arabic), SP (Spanish), PT (Portuguese), RU (Russian), DE (German), JA (Japanese), ID (Indonesian), SW (Swahili), KO (Korean), KH (Khmer), VI (Vietnamese), TH (Thai), HI (Hindi), BN (Bengali), BHS (Bahasa), TL (Filipino), MY (Myanmar Burmese), MS (Malay), ZH (Chinese Simplified or Traditional).</w:t>
      </w:r>
    </w:p>
    <w:p w14:paraId="042E48E7" w14:textId="77777777" w:rsidR="00DC1052" w:rsidRDefault="00DC1052">
      <w:pPr>
        <w:ind w:hanging="2"/>
      </w:pPr>
    </w:p>
    <w:tbl>
      <w:tblPr>
        <w:tblStyle w:val="a2"/>
        <w:tblW w:w="14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4503"/>
        <w:gridCol w:w="6301"/>
        <w:gridCol w:w="1974"/>
      </w:tblGrid>
      <w:tr w:rsidR="00DC1052" w14:paraId="3017638D" w14:textId="77777777" w:rsidTr="001E2EBA">
        <w:trPr>
          <w:cantSplit/>
          <w:trHeight w:val="570"/>
        </w:trPr>
        <w:tc>
          <w:tcPr>
            <w:tcW w:w="1890" w:type="dxa"/>
            <w:shd w:val="clear" w:color="auto" w:fill="A5A5A5"/>
          </w:tcPr>
          <w:p w14:paraId="7EAF847B" w14:textId="77777777" w:rsidR="00DC1052" w:rsidRDefault="00935450">
            <w:pPr>
              <w:spacing w:before="120" w:after="120" w:line="276" w:lineRule="auto"/>
              <w:ind w:hanging="2"/>
              <w:jc w:val="center"/>
              <w:rPr>
                <w:rFonts w:ascii="Montserrat" w:eastAsia="Montserrat" w:hAnsi="Montserrat" w:cs="Montserrat"/>
              </w:rPr>
            </w:pPr>
            <w:r>
              <w:rPr>
                <w:rFonts w:ascii="Montserrat" w:eastAsia="Montserrat" w:hAnsi="Montserrat" w:cs="Montserrat"/>
                <w:b/>
              </w:rPr>
              <w:t>TOPIC</w:t>
            </w:r>
          </w:p>
        </w:tc>
        <w:tc>
          <w:tcPr>
            <w:tcW w:w="4503" w:type="dxa"/>
            <w:shd w:val="clear" w:color="auto" w:fill="A5A5A5"/>
          </w:tcPr>
          <w:p w14:paraId="2E7A5639" w14:textId="77777777" w:rsidR="00DC1052" w:rsidRDefault="00935450">
            <w:pPr>
              <w:spacing w:before="120" w:after="120" w:line="276" w:lineRule="auto"/>
              <w:ind w:hanging="2"/>
              <w:jc w:val="center"/>
              <w:rPr>
                <w:rFonts w:ascii="Montserrat" w:eastAsia="Montserrat" w:hAnsi="Montserrat" w:cs="Montserrat"/>
              </w:rPr>
            </w:pPr>
            <w:r>
              <w:rPr>
                <w:rFonts w:ascii="Montserrat" w:eastAsia="Montserrat" w:hAnsi="Montserrat" w:cs="Montserrat"/>
                <w:b/>
              </w:rPr>
              <w:t>TOOL</w:t>
            </w:r>
          </w:p>
        </w:tc>
        <w:tc>
          <w:tcPr>
            <w:tcW w:w="6301" w:type="dxa"/>
            <w:shd w:val="clear" w:color="auto" w:fill="A6A6A6"/>
          </w:tcPr>
          <w:p w14:paraId="264AA625" w14:textId="77777777" w:rsidR="00DC1052" w:rsidRDefault="00935450">
            <w:pPr>
              <w:spacing w:before="120" w:after="120" w:line="276" w:lineRule="auto"/>
              <w:ind w:hanging="2"/>
              <w:jc w:val="center"/>
              <w:rPr>
                <w:rFonts w:ascii="Montserrat" w:eastAsia="Montserrat" w:hAnsi="Montserrat" w:cs="Montserrat"/>
              </w:rPr>
            </w:pPr>
            <w:r>
              <w:rPr>
                <w:rFonts w:ascii="Montserrat" w:eastAsia="Montserrat" w:hAnsi="Montserrat" w:cs="Montserrat"/>
                <w:b/>
              </w:rPr>
              <w:t>DESCRIPTION</w:t>
            </w:r>
          </w:p>
        </w:tc>
        <w:tc>
          <w:tcPr>
            <w:tcW w:w="1974" w:type="dxa"/>
            <w:shd w:val="clear" w:color="auto" w:fill="A6A6A6"/>
          </w:tcPr>
          <w:p w14:paraId="18D4A054" w14:textId="77777777" w:rsidR="00DC1052" w:rsidRDefault="00935450">
            <w:pPr>
              <w:spacing w:before="120" w:after="120" w:line="276" w:lineRule="auto"/>
              <w:ind w:hanging="2"/>
              <w:jc w:val="center"/>
              <w:rPr>
                <w:rFonts w:ascii="Montserrat" w:eastAsia="Montserrat" w:hAnsi="Montserrat" w:cs="Montserrat"/>
              </w:rPr>
            </w:pPr>
            <w:r>
              <w:rPr>
                <w:rFonts w:ascii="Montserrat" w:eastAsia="Montserrat" w:hAnsi="Montserrat" w:cs="Montserrat"/>
                <w:b/>
              </w:rPr>
              <w:t>LINKS</w:t>
            </w:r>
          </w:p>
        </w:tc>
      </w:tr>
      <w:tr w:rsidR="00DC1052" w14:paraId="043834C5" w14:textId="77777777" w:rsidTr="001E2EBA">
        <w:trPr>
          <w:cantSplit/>
          <w:trHeight w:val="240"/>
        </w:trPr>
        <w:tc>
          <w:tcPr>
            <w:tcW w:w="1890" w:type="dxa"/>
            <w:vMerge w:val="restart"/>
          </w:tcPr>
          <w:p w14:paraId="0C52D212" w14:textId="77777777" w:rsidR="00DC1052" w:rsidRDefault="00935450">
            <w:pPr>
              <w:spacing w:after="120"/>
              <w:ind w:hanging="2"/>
              <w:rPr>
                <w:rFonts w:ascii="Open Sans" w:eastAsia="Open Sans" w:hAnsi="Open Sans" w:cs="Open Sans"/>
                <w:b/>
                <w:color w:val="FF0000"/>
                <w:sz w:val="21"/>
                <w:szCs w:val="21"/>
              </w:rPr>
            </w:pPr>
            <w:r>
              <w:rPr>
                <w:rFonts w:ascii="Open Sans" w:eastAsia="Open Sans" w:hAnsi="Open Sans" w:cs="Open Sans"/>
                <w:b/>
                <w:color w:val="FF0000"/>
                <w:sz w:val="21"/>
                <w:szCs w:val="21"/>
              </w:rPr>
              <w:t>Behaviour change planning and guidance</w:t>
            </w:r>
          </w:p>
          <w:p w14:paraId="6051B8B4" w14:textId="77777777" w:rsidR="00CD28FF" w:rsidRDefault="00CD28FF">
            <w:pPr>
              <w:spacing w:after="120"/>
              <w:ind w:hanging="2"/>
              <w:rPr>
                <w:rFonts w:ascii="Open Sans" w:eastAsia="Open Sans" w:hAnsi="Open Sans" w:cs="Open Sans"/>
                <w:b/>
                <w:color w:val="FF0000"/>
                <w:sz w:val="21"/>
                <w:szCs w:val="21"/>
              </w:rPr>
            </w:pPr>
            <w:r>
              <w:rPr>
                <w:rFonts w:ascii="Open Sans" w:eastAsia="Open Sans" w:hAnsi="Open Sans" w:cs="Open Sans"/>
                <w:b/>
                <w:color w:val="FF0000"/>
                <w:sz w:val="21"/>
                <w:szCs w:val="21"/>
              </w:rPr>
              <w:lastRenderedPageBreak/>
              <w:t>Behaviour change planning and guidance</w:t>
            </w:r>
          </w:p>
        </w:tc>
        <w:tc>
          <w:tcPr>
            <w:tcW w:w="4503" w:type="dxa"/>
          </w:tcPr>
          <w:p w14:paraId="3A27CC20" w14:textId="77777777" w:rsidR="00DC1052" w:rsidRDefault="00935450">
            <w:pPr>
              <w:spacing w:after="120"/>
              <w:ind w:hanging="2"/>
              <w:rPr>
                <w:rFonts w:ascii="Open Sans" w:eastAsia="Open Sans" w:hAnsi="Open Sans" w:cs="Open Sans"/>
                <w:sz w:val="21"/>
                <w:szCs w:val="21"/>
                <w:highlight w:val="white"/>
              </w:rPr>
            </w:pPr>
            <w:r>
              <w:rPr>
                <w:rFonts w:ascii="Open Sans" w:eastAsia="Open Sans" w:hAnsi="Open Sans" w:cs="Open Sans"/>
                <w:sz w:val="21"/>
                <w:szCs w:val="21"/>
                <w:highlight w:val="white"/>
              </w:rPr>
              <w:lastRenderedPageBreak/>
              <w:t xml:space="preserve">IFRC </w:t>
            </w:r>
            <w:r>
              <w:rPr>
                <w:rFonts w:ascii="Open Sans" w:eastAsia="Open Sans" w:hAnsi="Open Sans" w:cs="Open Sans"/>
                <w:b/>
                <w:sz w:val="21"/>
                <w:szCs w:val="21"/>
                <w:highlight w:val="white"/>
              </w:rPr>
              <w:t>Behaviour Change Guidance</w:t>
            </w:r>
          </w:p>
        </w:tc>
        <w:tc>
          <w:tcPr>
            <w:tcW w:w="6301" w:type="dxa"/>
          </w:tcPr>
          <w:p w14:paraId="23CEAF55" w14:textId="77777777" w:rsidR="00DC1052" w:rsidRDefault="00935450">
            <w:pPr>
              <w:spacing w:after="120"/>
              <w:ind w:hanging="2"/>
              <w:rPr>
                <w:rFonts w:ascii="Open Sans" w:eastAsia="Open Sans" w:hAnsi="Open Sans" w:cs="Open Sans"/>
                <w:sz w:val="21"/>
                <w:szCs w:val="21"/>
              </w:rPr>
            </w:pPr>
            <w:r>
              <w:rPr>
                <w:rFonts w:ascii="Open Sans" w:eastAsia="Open Sans" w:hAnsi="Open Sans" w:cs="Open Sans"/>
                <w:sz w:val="21"/>
                <w:szCs w:val="21"/>
              </w:rPr>
              <w:t xml:space="preserve">This document explains the process of developing a behaviour change intervention, following the five stages of knowledge, approval, intention, practice, and advocacy. </w:t>
            </w:r>
          </w:p>
        </w:tc>
        <w:tc>
          <w:tcPr>
            <w:tcW w:w="1974" w:type="dxa"/>
          </w:tcPr>
          <w:p w14:paraId="4B292333" w14:textId="77777777" w:rsidR="00DC1052" w:rsidRDefault="000257F1">
            <w:pPr>
              <w:spacing w:after="120"/>
              <w:ind w:hanging="2"/>
              <w:rPr>
                <w:rFonts w:ascii="Open Sans" w:eastAsia="Open Sans" w:hAnsi="Open Sans" w:cs="Open Sans"/>
                <w:sz w:val="21"/>
                <w:szCs w:val="21"/>
              </w:rPr>
            </w:pPr>
            <w:hyperlink r:id="rId8">
              <w:r w:rsidR="00935450">
                <w:rPr>
                  <w:rFonts w:ascii="Open Sans" w:eastAsia="Open Sans" w:hAnsi="Open Sans" w:cs="Open Sans"/>
                  <w:color w:val="F6303F"/>
                  <w:sz w:val="21"/>
                  <w:szCs w:val="21"/>
                  <w:u w:val="single"/>
                </w:rPr>
                <w:t>EN</w:t>
              </w:r>
            </w:hyperlink>
          </w:p>
        </w:tc>
      </w:tr>
      <w:tr w:rsidR="001E2EBA" w14:paraId="5B8EB7AA" w14:textId="77777777" w:rsidTr="001E2EBA">
        <w:trPr>
          <w:cantSplit/>
          <w:trHeight w:val="240"/>
        </w:trPr>
        <w:tc>
          <w:tcPr>
            <w:tcW w:w="1890" w:type="dxa"/>
            <w:vMerge/>
          </w:tcPr>
          <w:p w14:paraId="7B4D29DA" w14:textId="77777777" w:rsidR="001E2EBA" w:rsidRDefault="001E2EBA">
            <w:pPr>
              <w:spacing w:after="120"/>
              <w:ind w:hanging="2"/>
              <w:rPr>
                <w:rFonts w:ascii="Open Sans" w:eastAsia="Open Sans" w:hAnsi="Open Sans" w:cs="Open Sans"/>
                <w:b/>
                <w:color w:val="FF0000"/>
                <w:sz w:val="21"/>
                <w:szCs w:val="21"/>
              </w:rPr>
            </w:pPr>
          </w:p>
        </w:tc>
        <w:tc>
          <w:tcPr>
            <w:tcW w:w="4503" w:type="dxa"/>
          </w:tcPr>
          <w:p w14:paraId="5A4B8A8D" w14:textId="77777777" w:rsidR="001E2EBA" w:rsidRDefault="001E2EBA">
            <w:pPr>
              <w:spacing w:after="120"/>
              <w:ind w:hanging="2"/>
              <w:rPr>
                <w:rFonts w:ascii="Open Sans" w:eastAsia="Open Sans" w:hAnsi="Open Sans" w:cs="Open Sans"/>
                <w:sz w:val="21"/>
                <w:szCs w:val="21"/>
                <w:highlight w:val="white"/>
              </w:rPr>
            </w:pPr>
            <w:r>
              <w:rPr>
                <w:rFonts w:ascii="Open Sans" w:eastAsia="Open Sans" w:hAnsi="Open Sans" w:cs="Open Sans"/>
                <w:sz w:val="21"/>
                <w:szCs w:val="21"/>
                <w:highlight w:val="white"/>
              </w:rPr>
              <w:t xml:space="preserve">IFRC </w:t>
            </w:r>
            <w:r w:rsidRPr="001E2EBA">
              <w:rPr>
                <w:rFonts w:ascii="Open Sans" w:eastAsia="Open Sans" w:hAnsi="Open Sans" w:cs="Open Sans"/>
                <w:b/>
                <w:bCs/>
                <w:sz w:val="21"/>
                <w:szCs w:val="21"/>
                <w:highlight w:val="white"/>
              </w:rPr>
              <w:t>Social Media for Behaviour Change</w:t>
            </w:r>
            <w:r>
              <w:rPr>
                <w:rFonts w:ascii="Open Sans" w:eastAsia="Open Sans" w:hAnsi="Open Sans" w:cs="Open Sans"/>
                <w:sz w:val="21"/>
                <w:szCs w:val="21"/>
                <w:highlight w:val="white"/>
              </w:rPr>
              <w:t xml:space="preserve"> Toolkit</w:t>
            </w:r>
          </w:p>
        </w:tc>
        <w:tc>
          <w:tcPr>
            <w:tcW w:w="6301" w:type="dxa"/>
          </w:tcPr>
          <w:p w14:paraId="1F0F34E4" w14:textId="77777777" w:rsidR="001E2EBA" w:rsidRPr="001E2EBA" w:rsidRDefault="001E2EBA">
            <w:pPr>
              <w:spacing w:after="120"/>
              <w:ind w:hanging="2"/>
              <w:rPr>
                <w:rFonts w:ascii="Open Sans" w:eastAsia="Open Sans" w:hAnsi="Open Sans" w:cs="Open Sans"/>
                <w:sz w:val="21"/>
                <w:szCs w:val="21"/>
              </w:rPr>
            </w:pPr>
            <w:r w:rsidRPr="001E2EBA">
              <w:rPr>
                <w:rFonts w:ascii="Open Sans" w:eastAsia="Open Sans" w:hAnsi="Open Sans" w:cs="Open Sans"/>
                <w:sz w:val="21"/>
                <w:szCs w:val="21"/>
              </w:rPr>
              <w:t xml:space="preserve">IFRC Americas toolkit to guide you through the process of using social media to encourage positive behaviour change on disaster risk reduction in communities, but the concepts can be used for any type of behaviour change. </w:t>
            </w:r>
          </w:p>
        </w:tc>
        <w:tc>
          <w:tcPr>
            <w:tcW w:w="1974" w:type="dxa"/>
          </w:tcPr>
          <w:p w14:paraId="256CD75C" w14:textId="77777777" w:rsidR="001E2EBA" w:rsidRPr="001E2EBA" w:rsidRDefault="000257F1">
            <w:pPr>
              <w:spacing w:after="120"/>
              <w:ind w:hanging="2"/>
              <w:rPr>
                <w:rFonts w:ascii="Open Sans" w:hAnsi="Open Sans" w:cs="Open Sans"/>
                <w:sz w:val="21"/>
                <w:szCs w:val="21"/>
              </w:rPr>
            </w:pPr>
            <w:hyperlink r:id="rId9" w:history="1">
              <w:r w:rsidR="001E2EBA" w:rsidRPr="001E2EBA">
                <w:rPr>
                  <w:rStyle w:val="Hyperlink"/>
                  <w:rFonts w:ascii="Open Sans" w:hAnsi="Open Sans" w:cs="Open Sans"/>
                  <w:sz w:val="21"/>
                  <w:szCs w:val="21"/>
                </w:rPr>
                <w:t>EN</w:t>
              </w:r>
            </w:hyperlink>
            <w:r w:rsidR="001E2EBA" w:rsidRPr="001E2EBA">
              <w:rPr>
                <w:rFonts w:ascii="Open Sans" w:hAnsi="Open Sans" w:cs="Open Sans"/>
                <w:sz w:val="21"/>
                <w:szCs w:val="21"/>
              </w:rPr>
              <w:t xml:space="preserve"> </w:t>
            </w:r>
            <w:hyperlink r:id="rId10" w:history="1">
              <w:r w:rsidR="001E2EBA" w:rsidRPr="001E2EBA">
                <w:rPr>
                  <w:rStyle w:val="Hyperlink"/>
                  <w:rFonts w:ascii="Open Sans" w:hAnsi="Open Sans" w:cs="Open Sans"/>
                  <w:sz w:val="21"/>
                  <w:szCs w:val="21"/>
                </w:rPr>
                <w:t>SP</w:t>
              </w:r>
            </w:hyperlink>
          </w:p>
        </w:tc>
      </w:tr>
      <w:tr w:rsidR="00DC1052" w14:paraId="659E4D57" w14:textId="77777777" w:rsidTr="001E2EBA">
        <w:trPr>
          <w:cantSplit/>
          <w:trHeight w:val="240"/>
        </w:trPr>
        <w:tc>
          <w:tcPr>
            <w:tcW w:w="1890" w:type="dxa"/>
            <w:vMerge/>
          </w:tcPr>
          <w:p w14:paraId="0D28ED65" w14:textId="77777777" w:rsidR="00DC1052" w:rsidRDefault="00DC1052">
            <w:pPr>
              <w:widowControl w:val="0"/>
              <w:pBdr>
                <w:top w:val="nil"/>
                <w:left w:val="nil"/>
                <w:bottom w:val="nil"/>
                <w:right w:val="nil"/>
                <w:between w:val="nil"/>
              </w:pBdr>
              <w:spacing w:line="276" w:lineRule="auto"/>
              <w:ind w:hanging="2"/>
              <w:rPr>
                <w:rFonts w:ascii="Open Sans" w:eastAsia="Open Sans" w:hAnsi="Open Sans" w:cs="Open Sans"/>
                <w:sz w:val="21"/>
                <w:szCs w:val="21"/>
              </w:rPr>
            </w:pPr>
          </w:p>
        </w:tc>
        <w:tc>
          <w:tcPr>
            <w:tcW w:w="4503" w:type="dxa"/>
          </w:tcPr>
          <w:p w14:paraId="76280019" w14:textId="77777777" w:rsidR="00DC1052" w:rsidRDefault="00935450">
            <w:pPr>
              <w:spacing w:after="120"/>
              <w:ind w:hanging="2"/>
              <w:rPr>
                <w:rFonts w:ascii="Open Sans" w:eastAsia="Open Sans" w:hAnsi="Open Sans" w:cs="Open Sans"/>
                <w:sz w:val="21"/>
                <w:szCs w:val="21"/>
                <w:highlight w:val="white"/>
              </w:rPr>
            </w:pPr>
            <w:r>
              <w:rPr>
                <w:rFonts w:ascii="Open Sans" w:eastAsia="Open Sans" w:hAnsi="Open Sans" w:cs="Open Sans"/>
                <w:sz w:val="21"/>
                <w:szCs w:val="21"/>
                <w:highlight w:val="white"/>
              </w:rPr>
              <w:t xml:space="preserve">Engaging communities for </w:t>
            </w:r>
            <w:r>
              <w:rPr>
                <w:rFonts w:ascii="Open Sans" w:eastAsia="Open Sans" w:hAnsi="Open Sans" w:cs="Open Sans"/>
                <w:b/>
                <w:sz w:val="21"/>
                <w:szCs w:val="21"/>
                <w:highlight w:val="white"/>
              </w:rPr>
              <w:t>behaviour change case study</w:t>
            </w:r>
          </w:p>
        </w:tc>
        <w:tc>
          <w:tcPr>
            <w:tcW w:w="6301" w:type="dxa"/>
          </w:tcPr>
          <w:p w14:paraId="7798B910" w14:textId="77777777" w:rsidR="00DC1052" w:rsidRDefault="00935450">
            <w:pPr>
              <w:spacing w:after="120"/>
              <w:ind w:hanging="2"/>
              <w:rPr>
                <w:rFonts w:ascii="Open Sans" w:eastAsia="Open Sans" w:hAnsi="Open Sans" w:cs="Open Sans"/>
                <w:sz w:val="21"/>
                <w:szCs w:val="21"/>
              </w:rPr>
            </w:pPr>
            <w:r>
              <w:rPr>
                <w:rFonts w:ascii="Open Sans" w:eastAsia="Open Sans" w:hAnsi="Open Sans" w:cs="Open Sans"/>
                <w:sz w:val="21"/>
                <w:szCs w:val="21"/>
              </w:rPr>
              <w:t>A case study from Rwanda documenting how the National Society used radio and mobile cinema as part of health, WASH and DRR behaviour change programmes.</w:t>
            </w:r>
          </w:p>
        </w:tc>
        <w:tc>
          <w:tcPr>
            <w:tcW w:w="1974" w:type="dxa"/>
          </w:tcPr>
          <w:p w14:paraId="39008FED" w14:textId="77777777" w:rsidR="00DC1052" w:rsidRDefault="000257F1">
            <w:pPr>
              <w:spacing w:after="120"/>
              <w:ind w:hanging="2"/>
              <w:rPr>
                <w:rFonts w:ascii="Open Sans" w:eastAsia="Open Sans" w:hAnsi="Open Sans" w:cs="Open Sans"/>
                <w:sz w:val="21"/>
                <w:szCs w:val="21"/>
              </w:rPr>
            </w:pPr>
            <w:hyperlink r:id="rId11">
              <w:r w:rsidR="00935450">
                <w:rPr>
                  <w:rFonts w:ascii="Open Sans" w:eastAsia="Open Sans" w:hAnsi="Open Sans" w:cs="Open Sans"/>
                  <w:color w:val="F6303F"/>
                  <w:sz w:val="21"/>
                  <w:szCs w:val="21"/>
                  <w:u w:val="single"/>
                </w:rPr>
                <w:t>EN</w:t>
              </w:r>
            </w:hyperlink>
          </w:p>
        </w:tc>
      </w:tr>
      <w:tr w:rsidR="00DC1052" w14:paraId="145097B0" w14:textId="77777777" w:rsidTr="001E2EBA">
        <w:trPr>
          <w:cantSplit/>
          <w:trHeight w:val="240"/>
        </w:trPr>
        <w:tc>
          <w:tcPr>
            <w:tcW w:w="1890" w:type="dxa"/>
            <w:vMerge/>
          </w:tcPr>
          <w:p w14:paraId="0509DF12" w14:textId="77777777" w:rsidR="00DC1052" w:rsidRDefault="00DC1052">
            <w:pPr>
              <w:widowControl w:val="0"/>
              <w:pBdr>
                <w:top w:val="nil"/>
                <w:left w:val="nil"/>
                <w:bottom w:val="nil"/>
                <w:right w:val="nil"/>
                <w:between w:val="nil"/>
              </w:pBdr>
              <w:spacing w:line="276" w:lineRule="auto"/>
              <w:ind w:hanging="2"/>
              <w:rPr>
                <w:rFonts w:ascii="Open Sans" w:eastAsia="Open Sans" w:hAnsi="Open Sans" w:cs="Open Sans"/>
                <w:sz w:val="21"/>
                <w:szCs w:val="21"/>
              </w:rPr>
            </w:pPr>
          </w:p>
        </w:tc>
        <w:tc>
          <w:tcPr>
            <w:tcW w:w="4503" w:type="dxa"/>
          </w:tcPr>
          <w:p w14:paraId="66BF6E8F" w14:textId="77777777" w:rsidR="00DC1052" w:rsidRDefault="00935450">
            <w:pPr>
              <w:spacing w:after="120"/>
              <w:ind w:hanging="2"/>
              <w:rPr>
                <w:rFonts w:ascii="Open Sans" w:eastAsia="Open Sans" w:hAnsi="Open Sans" w:cs="Open Sans"/>
                <w:sz w:val="21"/>
                <w:szCs w:val="21"/>
                <w:highlight w:val="white"/>
              </w:rPr>
            </w:pPr>
            <w:r>
              <w:rPr>
                <w:rFonts w:ascii="Open Sans" w:eastAsia="Open Sans" w:hAnsi="Open Sans" w:cs="Open Sans"/>
                <w:b/>
                <w:sz w:val="21"/>
                <w:szCs w:val="21"/>
                <w:highlight w:val="white"/>
              </w:rPr>
              <w:t>Behaviour change communication strategy</w:t>
            </w:r>
            <w:r>
              <w:rPr>
                <w:rFonts w:ascii="Open Sans" w:eastAsia="Open Sans" w:hAnsi="Open Sans" w:cs="Open Sans"/>
                <w:sz w:val="21"/>
                <w:szCs w:val="21"/>
                <w:highlight w:val="white"/>
              </w:rPr>
              <w:t xml:space="preserve"> for cholera – Sierra Leone</w:t>
            </w:r>
          </w:p>
        </w:tc>
        <w:tc>
          <w:tcPr>
            <w:tcW w:w="6301" w:type="dxa"/>
          </w:tcPr>
          <w:p w14:paraId="5901468E" w14:textId="77777777" w:rsidR="00DC1052" w:rsidRDefault="00935450">
            <w:pPr>
              <w:spacing w:after="120"/>
              <w:ind w:hanging="2"/>
              <w:rPr>
                <w:rFonts w:ascii="Open Sans" w:eastAsia="Open Sans" w:hAnsi="Open Sans" w:cs="Open Sans"/>
                <w:sz w:val="21"/>
                <w:szCs w:val="21"/>
              </w:rPr>
            </w:pPr>
            <w:r>
              <w:rPr>
                <w:rFonts w:ascii="Open Sans" w:eastAsia="Open Sans" w:hAnsi="Open Sans" w:cs="Open Sans"/>
                <w:sz w:val="21"/>
                <w:szCs w:val="21"/>
              </w:rPr>
              <w:t xml:space="preserve">An </w:t>
            </w:r>
            <w:r>
              <w:rPr>
                <w:rFonts w:ascii="Open Sans" w:eastAsia="Open Sans" w:hAnsi="Open Sans" w:cs="Open Sans"/>
                <w:sz w:val="21"/>
                <w:szCs w:val="21"/>
                <w:highlight w:val="white"/>
              </w:rPr>
              <w:t xml:space="preserve">example behaviour change communication strategy </w:t>
            </w:r>
            <w:r>
              <w:rPr>
                <w:rFonts w:ascii="Open Sans" w:eastAsia="Open Sans" w:hAnsi="Open Sans" w:cs="Open Sans"/>
                <w:sz w:val="21"/>
                <w:szCs w:val="21"/>
              </w:rPr>
              <w:t>developed following an outbreak. Although older, this provides ideas/structure for a behaviour change communication plan.</w:t>
            </w:r>
          </w:p>
        </w:tc>
        <w:tc>
          <w:tcPr>
            <w:tcW w:w="1974" w:type="dxa"/>
          </w:tcPr>
          <w:p w14:paraId="20FC90ED" w14:textId="77777777" w:rsidR="00DC1052" w:rsidRDefault="000257F1">
            <w:pPr>
              <w:spacing w:after="120"/>
              <w:ind w:hanging="2"/>
              <w:rPr>
                <w:rFonts w:ascii="Open Sans" w:eastAsia="Open Sans" w:hAnsi="Open Sans" w:cs="Open Sans"/>
                <w:sz w:val="21"/>
                <w:szCs w:val="21"/>
              </w:rPr>
            </w:pPr>
            <w:hyperlink r:id="rId12">
              <w:r w:rsidR="00935450">
                <w:rPr>
                  <w:rFonts w:ascii="Open Sans" w:eastAsia="Open Sans" w:hAnsi="Open Sans" w:cs="Open Sans"/>
                  <w:color w:val="F6303F"/>
                  <w:sz w:val="21"/>
                  <w:szCs w:val="21"/>
                  <w:u w:val="single"/>
                </w:rPr>
                <w:t>EN</w:t>
              </w:r>
            </w:hyperlink>
          </w:p>
        </w:tc>
      </w:tr>
      <w:tr w:rsidR="00DC1052" w14:paraId="217C4BAB" w14:textId="77777777" w:rsidTr="001E2EBA">
        <w:trPr>
          <w:cantSplit/>
          <w:trHeight w:val="240"/>
        </w:trPr>
        <w:tc>
          <w:tcPr>
            <w:tcW w:w="1890" w:type="dxa"/>
            <w:vMerge w:val="restart"/>
          </w:tcPr>
          <w:p w14:paraId="72D7E844" w14:textId="77777777" w:rsidR="00DC1052" w:rsidRDefault="00935450">
            <w:pPr>
              <w:spacing w:after="120"/>
              <w:ind w:hanging="2"/>
              <w:rPr>
                <w:rFonts w:ascii="Open Sans" w:eastAsia="Open Sans" w:hAnsi="Open Sans" w:cs="Open Sans"/>
                <w:color w:val="FF0000"/>
                <w:sz w:val="21"/>
                <w:szCs w:val="21"/>
              </w:rPr>
            </w:pPr>
            <w:r>
              <w:rPr>
                <w:rFonts w:ascii="Open Sans" w:eastAsia="Open Sans" w:hAnsi="Open Sans" w:cs="Open Sans"/>
                <w:b/>
                <w:color w:val="FF0000"/>
                <w:sz w:val="21"/>
                <w:szCs w:val="21"/>
              </w:rPr>
              <w:t xml:space="preserve">RCCE guidance and planning </w:t>
            </w:r>
          </w:p>
          <w:p w14:paraId="5FF674C8" w14:textId="77777777" w:rsidR="00DC1052" w:rsidRDefault="00DC1052">
            <w:pPr>
              <w:spacing w:after="120"/>
              <w:ind w:hanging="2"/>
              <w:rPr>
                <w:rFonts w:ascii="Open Sans" w:eastAsia="Open Sans" w:hAnsi="Open Sans" w:cs="Open Sans"/>
                <w:sz w:val="21"/>
                <w:szCs w:val="21"/>
              </w:rPr>
            </w:pPr>
          </w:p>
          <w:p w14:paraId="0CEB1512" w14:textId="77777777" w:rsidR="00DC1052" w:rsidRDefault="00DC1052">
            <w:pPr>
              <w:spacing w:after="120"/>
              <w:ind w:hanging="2"/>
              <w:rPr>
                <w:rFonts w:ascii="Open Sans" w:eastAsia="Open Sans" w:hAnsi="Open Sans" w:cs="Open Sans"/>
                <w:sz w:val="21"/>
                <w:szCs w:val="21"/>
              </w:rPr>
            </w:pPr>
          </w:p>
          <w:p w14:paraId="3194030B" w14:textId="77777777" w:rsidR="00DC1052" w:rsidRDefault="00DC1052">
            <w:pPr>
              <w:spacing w:after="120"/>
              <w:ind w:hanging="2"/>
              <w:rPr>
                <w:rFonts w:ascii="Open Sans" w:eastAsia="Open Sans" w:hAnsi="Open Sans" w:cs="Open Sans"/>
                <w:sz w:val="21"/>
                <w:szCs w:val="21"/>
              </w:rPr>
            </w:pPr>
          </w:p>
          <w:p w14:paraId="16459CFB" w14:textId="77777777" w:rsidR="00DC1052" w:rsidRDefault="00DC1052">
            <w:pPr>
              <w:spacing w:after="120"/>
              <w:ind w:hanging="2"/>
              <w:rPr>
                <w:rFonts w:ascii="Open Sans" w:eastAsia="Open Sans" w:hAnsi="Open Sans" w:cs="Open Sans"/>
                <w:sz w:val="21"/>
                <w:szCs w:val="21"/>
              </w:rPr>
            </w:pPr>
          </w:p>
          <w:p w14:paraId="07A416D0" w14:textId="77777777" w:rsidR="00DC1052" w:rsidRDefault="00DC1052">
            <w:pPr>
              <w:spacing w:after="120"/>
              <w:ind w:hanging="2"/>
              <w:rPr>
                <w:rFonts w:ascii="Open Sans" w:eastAsia="Open Sans" w:hAnsi="Open Sans" w:cs="Open Sans"/>
                <w:sz w:val="21"/>
                <w:szCs w:val="21"/>
              </w:rPr>
            </w:pPr>
          </w:p>
          <w:p w14:paraId="3D0BE3EF" w14:textId="77777777" w:rsidR="00DC1052" w:rsidRDefault="00DC1052">
            <w:pPr>
              <w:spacing w:after="120"/>
              <w:ind w:hanging="2"/>
              <w:rPr>
                <w:rFonts w:ascii="Open Sans" w:eastAsia="Open Sans" w:hAnsi="Open Sans" w:cs="Open Sans"/>
                <w:sz w:val="21"/>
                <w:szCs w:val="21"/>
              </w:rPr>
            </w:pPr>
          </w:p>
          <w:p w14:paraId="0C340E69" w14:textId="77777777" w:rsidR="00DC1052" w:rsidRDefault="00DC1052">
            <w:pPr>
              <w:spacing w:after="120"/>
              <w:ind w:hanging="2"/>
              <w:rPr>
                <w:rFonts w:ascii="Open Sans" w:eastAsia="Open Sans" w:hAnsi="Open Sans" w:cs="Open Sans"/>
                <w:sz w:val="21"/>
                <w:szCs w:val="21"/>
              </w:rPr>
            </w:pPr>
          </w:p>
          <w:p w14:paraId="441989AB" w14:textId="77777777" w:rsidR="00DC1052" w:rsidRDefault="00DC1052" w:rsidP="001E2EBA">
            <w:pPr>
              <w:spacing w:after="120"/>
              <w:rPr>
                <w:rFonts w:ascii="Open Sans" w:eastAsia="Open Sans" w:hAnsi="Open Sans" w:cs="Open Sans"/>
                <w:b/>
                <w:color w:val="FF0000"/>
                <w:sz w:val="21"/>
                <w:szCs w:val="21"/>
              </w:rPr>
            </w:pPr>
          </w:p>
          <w:p w14:paraId="22C32F74" w14:textId="77777777" w:rsidR="00DC1052" w:rsidRDefault="00935450" w:rsidP="001E2EBA">
            <w:pPr>
              <w:spacing w:after="120"/>
              <w:rPr>
                <w:rFonts w:ascii="Open Sans" w:eastAsia="Open Sans" w:hAnsi="Open Sans" w:cs="Open Sans"/>
                <w:color w:val="FF0000"/>
                <w:sz w:val="21"/>
                <w:szCs w:val="21"/>
              </w:rPr>
            </w:pPr>
            <w:r>
              <w:rPr>
                <w:rFonts w:ascii="Open Sans" w:eastAsia="Open Sans" w:hAnsi="Open Sans" w:cs="Open Sans"/>
                <w:b/>
                <w:color w:val="FF0000"/>
                <w:sz w:val="21"/>
                <w:szCs w:val="21"/>
              </w:rPr>
              <w:lastRenderedPageBreak/>
              <w:t xml:space="preserve">RCCE guidance and planning </w:t>
            </w:r>
          </w:p>
          <w:p w14:paraId="35002FCF" w14:textId="77777777" w:rsidR="00DC1052" w:rsidRDefault="00DC1052">
            <w:pPr>
              <w:spacing w:after="120"/>
              <w:ind w:hanging="2"/>
              <w:rPr>
                <w:rFonts w:ascii="Open Sans" w:eastAsia="Open Sans" w:hAnsi="Open Sans" w:cs="Open Sans"/>
                <w:sz w:val="21"/>
                <w:szCs w:val="21"/>
              </w:rPr>
            </w:pPr>
          </w:p>
          <w:p w14:paraId="6336FAA7" w14:textId="77777777" w:rsidR="008E43B5" w:rsidRDefault="008E43B5">
            <w:pPr>
              <w:spacing w:after="120"/>
              <w:ind w:hanging="2"/>
              <w:rPr>
                <w:rFonts w:ascii="Open Sans" w:eastAsia="Open Sans" w:hAnsi="Open Sans" w:cs="Open Sans"/>
                <w:sz w:val="21"/>
                <w:szCs w:val="21"/>
              </w:rPr>
            </w:pPr>
          </w:p>
          <w:p w14:paraId="4F3ACC6E" w14:textId="77777777" w:rsidR="008E43B5" w:rsidRDefault="008E43B5">
            <w:pPr>
              <w:spacing w:after="120"/>
              <w:ind w:hanging="2"/>
              <w:rPr>
                <w:rFonts w:ascii="Open Sans" w:eastAsia="Open Sans" w:hAnsi="Open Sans" w:cs="Open Sans"/>
                <w:sz w:val="21"/>
                <w:szCs w:val="21"/>
              </w:rPr>
            </w:pPr>
          </w:p>
          <w:p w14:paraId="1DC18A27" w14:textId="77777777" w:rsidR="008E43B5" w:rsidRDefault="008E43B5">
            <w:pPr>
              <w:spacing w:after="120"/>
              <w:ind w:hanging="2"/>
              <w:rPr>
                <w:rFonts w:ascii="Open Sans" w:eastAsia="Open Sans" w:hAnsi="Open Sans" w:cs="Open Sans"/>
                <w:sz w:val="21"/>
                <w:szCs w:val="21"/>
              </w:rPr>
            </w:pPr>
          </w:p>
          <w:p w14:paraId="24DDCD1E" w14:textId="77777777" w:rsidR="008E43B5" w:rsidRDefault="008E43B5">
            <w:pPr>
              <w:spacing w:after="120"/>
              <w:ind w:hanging="2"/>
              <w:rPr>
                <w:rFonts w:ascii="Open Sans" w:eastAsia="Open Sans" w:hAnsi="Open Sans" w:cs="Open Sans"/>
                <w:sz w:val="21"/>
                <w:szCs w:val="21"/>
              </w:rPr>
            </w:pPr>
          </w:p>
          <w:p w14:paraId="6C12AE4B" w14:textId="77777777" w:rsidR="008E43B5" w:rsidRDefault="008E43B5">
            <w:pPr>
              <w:spacing w:after="120"/>
              <w:ind w:hanging="2"/>
              <w:rPr>
                <w:rFonts w:ascii="Open Sans" w:eastAsia="Open Sans" w:hAnsi="Open Sans" w:cs="Open Sans"/>
                <w:sz w:val="21"/>
                <w:szCs w:val="21"/>
              </w:rPr>
            </w:pPr>
          </w:p>
          <w:p w14:paraId="23B56E81" w14:textId="77777777" w:rsidR="008E43B5" w:rsidRDefault="008E43B5">
            <w:pPr>
              <w:spacing w:after="120"/>
              <w:ind w:hanging="2"/>
              <w:rPr>
                <w:rFonts w:ascii="Open Sans" w:eastAsia="Open Sans" w:hAnsi="Open Sans" w:cs="Open Sans"/>
                <w:sz w:val="21"/>
                <w:szCs w:val="21"/>
              </w:rPr>
            </w:pPr>
          </w:p>
          <w:p w14:paraId="025D1D10" w14:textId="77777777" w:rsidR="008E43B5" w:rsidRDefault="008E43B5">
            <w:pPr>
              <w:spacing w:after="120"/>
              <w:ind w:hanging="2"/>
              <w:rPr>
                <w:rFonts w:ascii="Open Sans" w:eastAsia="Open Sans" w:hAnsi="Open Sans" w:cs="Open Sans"/>
                <w:sz w:val="21"/>
                <w:szCs w:val="21"/>
              </w:rPr>
            </w:pPr>
          </w:p>
          <w:p w14:paraId="4930AC41" w14:textId="77777777" w:rsidR="008E43B5" w:rsidRDefault="008E43B5">
            <w:pPr>
              <w:spacing w:after="120"/>
              <w:ind w:hanging="2"/>
              <w:rPr>
                <w:rFonts w:ascii="Open Sans" w:eastAsia="Open Sans" w:hAnsi="Open Sans" w:cs="Open Sans"/>
                <w:sz w:val="21"/>
                <w:szCs w:val="21"/>
              </w:rPr>
            </w:pPr>
          </w:p>
          <w:p w14:paraId="6B4D115B" w14:textId="77777777" w:rsidR="008E43B5" w:rsidRDefault="008E43B5">
            <w:pPr>
              <w:spacing w:after="120"/>
              <w:ind w:hanging="2"/>
              <w:rPr>
                <w:rFonts w:ascii="Open Sans" w:eastAsia="Open Sans" w:hAnsi="Open Sans" w:cs="Open Sans"/>
                <w:sz w:val="21"/>
                <w:szCs w:val="21"/>
              </w:rPr>
            </w:pPr>
          </w:p>
          <w:p w14:paraId="069FB571" w14:textId="77777777" w:rsidR="008E43B5" w:rsidRDefault="008E43B5">
            <w:pPr>
              <w:spacing w:after="120"/>
              <w:ind w:hanging="2"/>
              <w:rPr>
                <w:rFonts w:ascii="Open Sans" w:eastAsia="Open Sans" w:hAnsi="Open Sans" w:cs="Open Sans"/>
                <w:sz w:val="21"/>
                <w:szCs w:val="21"/>
              </w:rPr>
            </w:pPr>
          </w:p>
          <w:p w14:paraId="38005A63" w14:textId="77777777" w:rsidR="008E43B5" w:rsidRDefault="008E43B5">
            <w:pPr>
              <w:spacing w:after="120"/>
              <w:ind w:hanging="2"/>
              <w:rPr>
                <w:rFonts w:ascii="Open Sans" w:eastAsia="Open Sans" w:hAnsi="Open Sans" w:cs="Open Sans"/>
                <w:sz w:val="21"/>
                <w:szCs w:val="21"/>
              </w:rPr>
            </w:pPr>
          </w:p>
          <w:p w14:paraId="0098537F" w14:textId="77777777" w:rsidR="008E43B5" w:rsidRDefault="008E43B5">
            <w:pPr>
              <w:spacing w:after="120"/>
              <w:ind w:hanging="2"/>
              <w:rPr>
                <w:rFonts w:ascii="Open Sans" w:eastAsia="Open Sans" w:hAnsi="Open Sans" w:cs="Open Sans"/>
                <w:sz w:val="21"/>
                <w:szCs w:val="21"/>
              </w:rPr>
            </w:pPr>
          </w:p>
          <w:p w14:paraId="6EC7E635" w14:textId="77777777" w:rsidR="008E43B5" w:rsidRDefault="008E43B5">
            <w:pPr>
              <w:spacing w:after="120"/>
              <w:ind w:hanging="2"/>
              <w:rPr>
                <w:rFonts w:ascii="Open Sans" w:eastAsia="Open Sans" w:hAnsi="Open Sans" w:cs="Open Sans"/>
                <w:sz w:val="21"/>
                <w:szCs w:val="21"/>
              </w:rPr>
            </w:pPr>
          </w:p>
          <w:p w14:paraId="05D76C81" w14:textId="77777777" w:rsidR="008E43B5" w:rsidRDefault="008E43B5">
            <w:pPr>
              <w:spacing w:after="120"/>
              <w:ind w:hanging="2"/>
              <w:rPr>
                <w:rFonts w:ascii="Open Sans" w:eastAsia="Open Sans" w:hAnsi="Open Sans" w:cs="Open Sans"/>
                <w:sz w:val="21"/>
                <w:szCs w:val="21"/>
              </w:rPr>
            </w:pPr>
          </w:p>
          <w:p w14:paraId="346A496F" w14:textId="77777777" w:rsidR="008E43B5" w:rsidRDefault="008E43B5">
            <w:pPr>
              <w:spacing w:after="120"/>
              <w:ind w:hanging="2"/>
              <w:rPr>
                <w:rFonts w:ascii="Open Sans" w:eastAsia="Open Sans" w:hAnsi="Open Sans" w:cs="Open Sans"/>
                <w:sz w:val="21"/>
                <w:szCs w:val="21"/>
              </w:rPr>
            </w:pPr>
          </w:p>
          <w:p w14:paraId="6C90067B" w14:textId="77777777" w:rsidR="00DC1052" w:rsidRPr="00CD28FF" w:rsidRDefault="008E43B5" w:rsidP="00CD28FF">
            <w:pPr>
              <w:spacing w:after="120"/>
              <w:rPr>
                <w:rFonts w:ascii="Open Sans" w:eastAsia="Open Sans" w:hAnsi="Open Sans" w:cs="Open Sans"/>
                <w:color w:val="FF0000"/>
                <w:sz w:val="21"/>
                <w:szCs w:val="21"/>
              </w:rPr>
            </w:pPr>
            <w:r>
              <w:rPr>
                <w:rFonts w:ascii="Open Sans" w:eastAsia="Open Sans" w:hAnsi="Open Sans" w:cs="Open Sans"/>
                <w:b/>
                <w:color w:val="FF0000"/>
                <w:sz w:val="21"/>
                <w:szCs w:val="21"/>
              </w:rPr>
              <w:lastRenderedPageBreak/>
              <w:t xml:space="preserve">RCCE guidance and planning </w:t>
            </w:r>
          </w:p>
          <w:p w14:paraId="6C5590BF" w14:textId="77777777" w:rsidR="00DC1052" w:rsidRDefault="00DC1052">
            <w:pPr>
              <w:spacing w:after="120"/>
              <w:ind w:hanging="2"/>
              <w:rPr>
                <w:rFonts w:ascii="Open Sans" w:eastAsia="Open Sans" w:hAnsi="Open Sans" w:cs="Open Sans"/>
                <w:sz w:val="21"/>
                <w:szCs w:val="21"/>
              </w:rPr>
            </w:pPr>
          </w:p>
          <w:p w14:paraId="299ED72A" w14:textId="77777777" w:rsidR="00DC1052" w:rsidRDefault="00DC1052">
            <w:pPr>
              <w:spacing w:after="120"/>
              <w:ind w:hanging="2"/>
              <w:rPr>
                <w:rFonts w:ascii="Open Sans" w:eastAsia="Open Sans" w:hAnsi="Open Sans" w:cs="Open Sans"/>
                <w:sz w:val="21"/>
                <w:szCs w:val="21"/>
              </w:rPr>
            </w:pPr>
          </w:p>
          <w:p w14:paraId="4DB12FC3" w14:textId="77777777" w:rsidR="00DC1052" w:rsidRDefault="00DC1052">
            <w:pPr>
              <w:spacing w:after="120"/>
              <w:ind w:hanging="2"/>
              <w:rPr>
                <w:rFonts w:ascii="Open Sans" w:eastAsia="Open Sans" w:hAnsi="Open Sans" w:cs="Open Sans"/>
                <w:sz w:val="21"/>
                <w:szCs w:val="21"/>
              </w:rPr>
            </w:pPr>
          </w:p>
        </w:tc>
        <w:tc>
          <w:tcPr>
            <w:tcW w:w="4503" w:type="dxa"/>
          </w:tcPr>
          <w:p w14:paraId="21822CF3" w14:textId="77777777" w:rsidR="00DC1052" w:rsidRDefault="00935450">
            <w:pPr>
              <w:pStyle w:val="Heading3"/>
              <w:spacing w:after="80"/>
              <w:ind w:left="0" w:hanging="2"/>
              <w:rPr>
                <w:rFonts w:ascii="Open Sans" w:eastAsia="Open Sans" w:hAnsi="Open Sans" w:cs="Open Sans"/>
                <w:sz w:val="21"/>
                <w:szCs w:val="21"/>
              </w:rPr>
            </w:pPr>
            <w:r>
              <w:rPr>
                <w:rFonts w:ascii="Open Sans" w:eastAsia="Open Sans" w:hAnsi="Open Sans" w:cs="Open Sans"/>
                <w:sz w:val="21"/>
                <w:szCs w:val="21"/>
                <w:highlight w:val="white"/>
              </w:rPr>
              <w:lastRenderedPageBreak/>
              <w:t xml:space="preserve">COVID-19 </w:t>
            </w:r>
            <w:r>
              <w:rPr>
                <w:rFonts w:ascii="Open Sans" w:eastAsia="Open Sans" w:hAnsi="Open Sans" w:cs="Open Sans"/>
                <w:b/>
                <w:sz w:val="21"/>
                <w:szCs w:val="21"/>
                <w:highlight w:val="white"/>
              </w:rPr>
              <w:t>Planning Guide for Adapting Risk Communication and Community Engagement</w:t>
            </w:r>
            <w:r>
              <w:rPr>
                <w:rFonts w:ascii="Open Sans" w:eastAsia="Open Sans" w:hAnsi="Open Sans" w:cs="Open Sans"/>
                <w:sz w:val="21"/>
                <w:szCs w:val="21"/>
                <w:highlight w:val="white"/>
              </w:rPr>
              <w:t xml:space="preserve"> </w:t>
            </w:r>
          </w:p>
        </w:tc>
        <w:tc>
          <w:tcPr>
            <w:tcW w:w="6301" w:type="dxa"/>
          </w:tcPr>
          <w:p w14:paraId="1A032957" w14:textId="77777777" w:rsidR="00DC1052" w:rsidRDefault="00935450">
            <w:pPr>
              <w:spacing w:after="120"/>
              <w:ind w:hanging="2"/>
              <w:rPr>
                <w:rFonts w:ascii="Open Sans" w:eastAsia="Open Sans" w:hAnsi="Open Sans" w:cs="Open Sans"/>
                <w:sz w:val="21"/>
                <w:szCs w:val="21"/>
              </w:rPr>
            </w:pPr>
            <w:r>
              <w:rPr>
                <w:rFonts w:ascii="Open Sans" w:eastAsia="Open Sans" w:hAnsi="Open Sans" w:cs="Open Sans"/>
                <w:sz w:val="21"/>
                <w:szCs w:val="21"/>
                <w:highlight w:val="white"/>
              </w:rPr>
              <w:t>Helps organizations plan safe in-person community meetings and RCCE, to ensure prevention measures are maintained as public health and social measures shift for COVID-19.</w:t>
            </w:r>
          </w:p>
        </w:tc>
        <w:tc>
          <w:tcPr>
            <w:tcW w:w="1974" w:type="dxa"/>
          </w:tcPr>
          <w:p w14:paraId="0655B7E4" w14:textId="77777777" w:rsidR="00DC1052" w:rsidRDefault="000257F1">
            <w:pPr>
              <w:spacing w:after="120"/>
              <w:ind w:hanging="2"/>
              <w:rPr>
                <w:rFonts w:ascii="Open Sans" w:eastAsia="Open Sans" w:hAnsi="Open Sans" w:cs="Open Sans"/>
                <w:sz w:val="21"/>
                <w:szCs w:val="21"/>
              </w:rPr>
            </w:pPr>
            <w:hyperlink r:id="rId13">
              <w:r w:rsidR="00935450">
                <w:rPr>
                  <w:rFonts w:ascii="Open Sans" w:eastAsia="Open Sans" w:hAnsi="Open Sans" w:cs="Open Sans"/>
                  <w:color w:val="FF0000"/>
                  <w:sz w:val="21"/>
                  <w:szCs w:val="21"/>
                  <w:u w:val="single"/>
                </w:rPr>
                <w:t>EN</w:t>
              </w:r>
            </w:hyperlink>
          </w:p>
        </w:tc>
      </w:tr>
      <w:tr w:rsidR="00DC1052" w14:paraId="14AB5F47" w14:textId="77777777" w:rsidTr="001E2EBA">
        <w:trPr>
          <w:cantSplit/>
          <w:trHeight w:val="240"/>
        </w:trPr>
        <w:tc>
          <w:tcPr>
            <w:tcW w:w="1890" w:type="dxa"/>
            <w:vMerge/>
          </w:tcPr>
          <w:p w14:paraId="386FAE8C" w14:textId="77777777" w:rsidR="00DC1052" w:rsidRDefault="00DC1052">
            <w:pPr>
              <w:widowControl w:val="0"/>
              <w:pBdr>
                <w:top w:val="nil"/>
                <w:left w:val="nil"/>
                <w:bottom w:val="nil"/>
                <w:right w:val="nil"/>
                <w:between w:val="nil"/>
              </w:pBdr>
              <w:spacing w:line="276" w:lineRule="auto"/>
              <w:ind w:hanging="2"/>
              <w:rPr>
                <w:rFonts w:ascii="Open Sans" w:eastAsia="Open Sans" w:hAnsi="Open Sans" w:cs="Open Sans"/>
                <w:sz w:val="21"/>
                <w:szCs w:val="21"/>
              </w:rPr>
            </w:pPr>
          </w:p>
        </w:tc>
        <w:tc>
          <w:tcPr>
            <w:tcW w:w="4503" w:type="dxa"/>
          </w:tcPr>
          <w:p w14:paraId="2F87F904" w14:textId="77777777" w:rsidR="00DC1052" w:rsidRDefault="00935450">
            <w:pPr>
              <w:pStyle w:val="Heading3"/>
              <w:spacing w:after="80"/>
              <w:ind w:left="0" w:hanging="2"/>
              <w:rPr>
                <w:rFonts w:ascii="Open Sans" w:eastAsia="Open Sans" w:hAnsi="Open Sans" w:cs="Open Sans"/>
                <w:sz w:val="21"/>
                <w:szCs w:val="21"/>
              </w:rPr>
            </w:pPr>
            <w:r>
              <w:rPr>
                <w:rFonts w:ascii="Open Sans" w:eastAsia="Open Sans" w:hAnsi="Open Sans" w:cs="Open Sans"/>
                <w:sz w:val="21"/>
                <w:szCs w:val="21"/>
              </w:rPr>
              <w:t xml:space="preserve">COVID-19 </w:t>
            </w:r>
            <w:r>
              <w:rPr>
                <w:rFonts w:ascii="Open Sans" w:eastAsia="Open Sans" w:hAnsi="Open Sans" w:cs="Open Sans"/>
                <w:b/>
                <w:sz w:val="21"/>
                <w:szCs w:val="21"/>
              </w:rPr>
              <w:t>RCCE Africa Strategy</w:t>
            </w:r>
            <w:r>
              <w:rPr>
                <w:rFonts w:ascii="Open Sans" w:eastAsia="Open Sans" w:hAnsi="Open Sans" w:cs="Open Sans"/>
                <w:sz w:val="21"/>
                <w:szCs w:val="21"/>
              </w:rPr>
              <w:t xml:space="preserve"> – original and updated</w:t>
            </w:r>
          </w:p>
        </w:tc>
        <w:tc>
          <w:tcPr>
            <w:tcW w:w="6301" w:type="dxa"/>
          </w:tcPr>
          <w:p w14:paraId="0E68E539" w14:textId="77777777" w:rsidR="00DC1052" w:rsidRDefault="00935450">
            <w:pPr>
              <w:spacing w:after="120"/>
              <w:ind w:hanging="2"/>
              <w:rPr>
                <w:rFonts w:ascii="Open Sans" w:eastAsia="Open Sans" w:hAnsi="Open Sans" w:cs="Open Sans"/>
                <w:sz w:val="21"/>
                <w:szCs w:val="21"/>
              </w:rPr>
            </w:pPr>
            <w:r>
              <w:rPr>
                <w:rFonts w:ascii="Open Sans" w:eastAsia="Open Sans" w:hAnsi="Open Sans" w:cs="Open Sans"/>
                <w:sz w:val="21"/>
                <w:szCs w:val="21"/>
              </w:rPr>
              <w:t>An example regional level COVID-19 RCCE Strategy, with suggested RCCE activities and template for National Societies to develop their own RCCE strategy. The revised RCCE Strategy is an example of how an RCCE Strategy can be revised and developed as the situation evolves.</w:t>
            </w:r>
          </w:p>
        </w:tc>
        <w:tc>
          <w:tcPr>
            <w:tcW w:w="1974" w:type="dxa"/>
          </w:tcPr>
          <w:p w14:paraId="692E7C38" w14:textId="77777777" w:rsidR="00DC1052" w:rsidRDefault="00935450">
            <w:pPr>
              <w:ind w:hanging="2"/>
              <w:rPr>
                <w:rFonts w:ascii="Open Sans" w:eastAsia="Open Sans" w:hAnsi="Open Sans" w:cs="Open Sans"/>
                <w:sz w:val="21"/>
                <w:szCs w:val="21"/>
              </w:rPr>
            </w:pPr>
            <w:r>
              <w:rPr>
                <w:rFonts w:ascii="Open Sans" w:eastAsia="Open Sans" w:hAnsi="Open Sans" w:cs="Open Sans"/>
                <w:sz w:val="21"/>
                <w:szCs w:val="21"/>
              </w:rPr>
              <w:t>Original strategy</w:t>
            </w:r>
          </w:p>
          <w:p w14:paraId="3760593F" w14:textId="77777777" w:rsidR="00DC1052" w:rsidRDefault="000257F1">
            <w:pPr>
              <w:spacing w:after="120"/>
              <w:ind w:hanging="2"/>
              <w:rPr>
                <w:rFonts w:ascii="Open Sans" w:eastAsia="Open Sans" w:hAnsi="Open Sans" w:cs="Open Sans"/>
                <w:color w:val="FF0000"/>
                <w:sz w:val="21"/>
                <w:szCs w:val="21"/>
                <w:u w:val="single"/>
              </w:rPr>
            </w:pPr>
            <w:hyperlink r:id="rId14">
              <w:r w:rsidR="00935450">
                <w:rPr>
                  <w:rFonts w:ascii="Open Sans" w:eastAsia="Open Sans" w:hAnsi="Open Sans" w:cs="Open Sans"/>
                  <w:color w:val="FF0000"/>
                  <w:sz w:val="21"/>
                  <w:szCs w:val="21"/>
                  <w:u w:val="single"/>
                </w:rPr>
                <w:t>EN</w:t>
              </w:r>
            </w:hyperlink>
            <w:r w:rsidR="00935450">
              <w:rPr>
                <w:rFonts w:ascii="Open Sans" w:eastAsia="Open Sans" w:hAnsi="Open Sans" w:cs="Open Sans"/>
                <w:color w:val="FF0000"/>
                <w:sz w:val="21"/>
                <w:szCs w:val="21"/>
              </w:rPr>
              <w:t xml:space="preserve"> </w:t>
            </w:r>
            <w:hyperlink r:id="rId15">
              <w:r w:rsidR="00935450">
                <w:rPr>
                  <w:rFonts w:ascii="Open Sans" w:eastAsia="Open Sans" w:hAnsi="Open Sans" w:cs="Open Sans"/>
                  <w:color w:val="FF0000"/>
                  <w:sz w:val="21"/>
                  <w:szCs w:val="21"/>
                  <w:u w:val="single"/>
                </w:rPr>
                <w:t>FR</w:t>
              </w:r>
            </w:hyperlink>
          </w:p>
          <w:p w14:paraId="064C84C1" w14:textId="77777777" w:rsidR="00DC1052" w:rsidRDefault="00935450">
            <w:pPr>
              <w:ind w:hanging="2"/>
              <w:rPr>
                <w:rFonts w:ascii="Open Sans" w:eastAsia="Open Sans" w:hAnsi="Open Sans" w:cs="Open Sans"/>
                <w:sz w:val="21"/>
                <w:szCs w:val="21"/>
              </w:rPr>
            </w:pPr>
            <w:r>
              <w:rPr>
                <w:rFonts w:ascii="Open Sans" w:eastAsia="Open Sans" w:hAnsi="Open Sans" w:cs="Open Sans"/>
                <w:sz w:val="21"/>
                <w:szCs w:val="21"/>
              </w:rPr>
              <w:t>Revised strategy</w:t>
            </w:r>
          </w:p>
          <w:p w14:paraId="408DA2CD" w14:textId="77777777" w:rsidR="00DC1052" w:rsidRDefault="000257F1">
            <w:pPr>
              <w:spacing w:after="120"/>
              <w:ind w:hanging="2"/>
              <w:rPr>
                <w:rFonts w:ascii="Open Sans" w:eastAsia="Open Sans" w:hAnsi="Open Sans" w:cs="Open Sans"/>
                <w:sz w:val="21"/>
                <w:szCs w:val="21"/>
              </w:rPr>
            </w:pPr>
            <w:hyperlink r:id="rId16">
              <w:r w:rsidR="00935450">
                <w:rPr>
                  <w:rFonts w:ascii="Open Sans" w:eastAsia="Open Sans" w:hAnsi="Open Sans" w:cs="Open Sans"/>
                  <w:color w:val="FF0000"/>
                  <w:sz w:val="21"/>
                  <w:szCs w:val="21"/>
                  <w:u w:val="single"/>
                </w:rPr>
                <w:t>EN</w:t>
              </w:r>
            </w:hyperlink>
            <w:r w:rsidR="00935450">
              <w:rPr>
                <w:rFonts w:ascii="Open Sans" w:eastAsia="Open Sans" w:hAnsi="Open Sans" w:cs="Open Sans"/>
                <w:color w:val="FF0000"/>
                <w:sz w:val="21"/>
                <w:szCs w:val="21"/>
              </w:rPr>
              <w:t xml:space="preserve"> </w:t>
            </w:r>
            <w:hyperlink r:id="rId17">
              <w:r w:rsidR="00935450">
                <w:rPr>
                  <w:rFonts w:ascii="Open Sans" w:eastAsia="Open Sans" w:hAnsi="Open Sans" w:cs="Open Sans"/>
                  <w:color w:val="FF0000"/>
                  <w:sz w:val="21"/>
                  <w:szCs w:val="21"/>
                  <w:u w:val="single"/>
                </w:rPr>
                <w:t>FR</w:t>
              </w:r>
            </w:hyperlink>
            <w:r w:rsidR="00935450">
              <w:rPr>
                <w:rFonts w:ascii="Open Sans" w:eastAsia="Open Sans" w:hAnsi="Open Sans" w:cs="Open Sans"/>
                <w:color w:val="FF0000"/>
                <w:sz w:val="21"/>
                <w:szCs w:val="21"/>
              </w:rPr>
              <w:t xml:space="preserve"> </w:t>
            </w:r>
            <w:hyperlink r:id="rId18">
              <w:r w:rsidR="00935450">
                <w:rPr>
                  <w:rFonts w:ascii="Open Sans" w:eastAsia="Open Sans" w:hAnsi="Open Sans" w:cs="Open Sans"/>
                  <w:color w:val="FF0000"/>
                  <w:sz w:val="21"/>
                  <w:szCs w:val="21"/>
                  <w:u w:val="single"/>
                </w:rPr>
                <w:t>PT</w:t>
              </w:r>
            </w:hyperlink>
          </w:p>
        </w:tc>
      </w:tr>
      <w:tr w:rsidR="00DC1052" w14:paraId="540BA13D" w14:textId="77777777" w:rsidTr="001E2EBA">
        <w:trPr>
          <w:cantSplit/>
          <w:trHeight w:val="240"/>
        </w:trPr>
        <w:tc>
          <w:tcPr>
            <w:tcW w:w="1890" w:type="dxa"/>
            <w:vMerge/>
          </w:tcPr>
          <w:p w14:paraId="0D72E13E" w14:textId="77777777" w:rsidR="00DC1052" w:rsidRDefault="00DC1052">
            <w:pPr>
              <w:widowControl w:val="0"/>
              <w:pBdr>
                <w:top w:val="nil"/>
                <w:left w:val="nil"/>
                <w:bottom w:val="nil"/>
                <w:right w:val="nil"/>
                <w:between w:val="nil"/>
              </w:pBdr>
              <w:spacing w:line="276" w:lineRule="auto"/>
              <w:ind w:hanging="2"/>
              <w:rPr>
                <w:rFonts w:ascii="Open Sans" w:eastAsia="Open Sans" w:hAnsi="Open Sans" w:cs="Open Sans"/>
                <w:sz w:val="21"/>
                <w:szCs w:val="21"/>
              </w:rPr>
            </w:pPr>
          </w:p>
        </w:tc>
        <w:tc>
          <w:tcPr>
            <w:tcW w:w="4503" w:type="dxa"/>
          </w:tcPr>
          <w:p w14:paraId="0B37AEB7" w14:textId="77777777" w:rsidR="00DC1052" w:rsidRDefault="00935450">
            <w:pPr>
              <w:spacing w:after="120"/>
              <w:ind w:hanging="2"/>
              <w:rPr>
                <w:rFonts w:ascii="Open Sans" w:eastAsia="Open Sans" w:hAnsi="Open Sans" w:cs="Open Sans"/>
                <w:sz w:val="21"/>
                <w:szCs w:val="21"/>
                <w:highlight w:val="white"/>
              </w:rPr>
            </w:pPr>
            <w:r>
              <w:rPr>
                <w:rFonts w:ascii="Open Sans" w:eastAsia="Open Sans" w:hAnsi="Open Sans" w:cs="Open Sans"/>
                <w:sz w:val="21"/>
                <w:szCs w:val="21"/>
                <w:highlight w:val="white"/>
              </w:rPr>
              <w:t xml:space="preserve">Finding </w:t>
            </w:r>
            <w:r>
              <w:rPr>
                <w:rFonts w:ascii="Open Sans" w:eastAsia="Open Sans" w:hAnsi="Open Sans" w:cs="Open Sans"/>
                <w:b/>
                <w:sz w:val="21"/>
                <w:szCs w:val="21"/>
                <w:highlight w:val="white"/>
              </w:rPr>
              <w:t>Community-Led Solutions</w:t>
            </w:r>
            <w:r>
              <w:rPr>
                <w:rFonts w:ascii="Open Sans" w:eastAsia="Open Sans" w:hAnsi="Open Sans" w:cs="Open Sans"/>
                <w:sz w:val="21"/>
                <w:szCs w:val="21"/>
                <w:highlight w:val="white"/>
              </w:rPr>
              <w:t xml:space="preserve"> To COVID-19</w:t>
            </w:r>
          </w:p>
        </w:tc>
        <w:tc>
          <w:tcPr>
            <w:tcW w:w="6301" w:type="dxa"/>
          </w:tcPr>
          <w:p w14:paraId="723655E1" w14:textId="77777777" w:rsidR="00DC1052" w:rsidRDefault="00935450">
            <w:pPr>
              <w:spacing w:after="120"/>
              <w:ind w:hanging="2"/>
              <w:rPr>
                <w:rFonts w:ascii="Open Sans" w:eastAsia="Open Sans" w:hAnsi="Open Sans" w:cs="Open Sans"/>
                <w:sz w:val="21"/>
                <w:szCs w:val="21"/>
                <w:highlight w:val="white"/>
              </w:rPr>
            </w:pPr>
            <w:r>
              <w:rPr>
                <w:rFonts w:ascii="Open Sans" w:eastAsia="Open Sans" w:hAnsi="Open Sans" w:cs="Open Sans"/>
                <w:sz w:val="21"/>
                <w:szCs w:val="21"/>
                <w:highlight w:val="white"/>
              </w:rPr>
              <w:t xml:space="preserve">A guidance note on working with communities in high-density settings to plan local approaches to prevent and manage COVID-19. </w:t>
            </w:r>
            <w:r>
              <w:rPr>
                <w:rFonts w:ascii="Open Sans" w:eastAsia="Open Sans" w:hAnsi="Open Sans" w:cs="Open Sans"/>
                <w:sz w:val="21"/>
                <w:szCs w:val="21"/>
              </w:rPr>
              <w:t>Second link to a folder of resources on community-led solutions, including webinar recordings and IFRC and NS PPT presentations</w:t>
            </w:r>
          </w:p>
        </w:tc>
        <w:tc>
          <w:tcPr>
            <w:tcW w:w="1974" w:type="dxa"/>
          </w:tcPr>
          <w:p w14:paraId="298989CF" w14:textId="77777777" w:rsidR="00DC1052" w:rsidRDefault="000257F1">
            <w:pPr>
              <w:spacing w:after="120"/>
              <w:ind w:hanging="2"/>
              <w:rPr>
                <w:rFonts w:ascii="Open Sans" w:eastAsia="Open Sans" w:hAnsi="Open Sans" w:cs="Open Sans"/>
                <w:color w:val="FF0000"/>
                <w:sz w:val="21"/>
                <w:szCs w:val="21"/>
                <w:u w:val="single"/>
              </w:rPr>
            </w:pPr>
            <w:hyperlink r:id="rId19">
              <w:r w:rsidR="00935450">
                <w:rPr>
                  <w:rFonts w:ascii="Open Sans" w:eastAsia="Open Sans" w:hAnsi="Open Sans" w:cs="Open Sans"/>
                  <w:color w:val="FF0000"/>
                  <w:sz w:val="21"/>
                  <w:szCs w:val="21"/>
                  <w:highlight w:val="white"/>
                  <w:u w:val="single"/>
                </w:rPr>
                <w:t>EN</w:t>
              </w:r>
            </w:hyperlink>
            <w:r w:rsidR="00935450">
              <w:rPr>
                <w:rFonts w:ascii="Open Sans" w:eastAsia="Open Sans" w:hAnsi="Open Sans" w:cs="Open Sans"/>
                <w:color w:val="FF0000"/>
                <w:sz w:val="21"/>
                <w:szCs w:val="21"/>
              </w:rPr>
              <w:t xml:space="preserve"> </w:t>
            </w:r>
            <w:hyperlink r:id="rId20">
              <w:r w:rsidR="00935450">
                <w:rPr>
                  <w:rFonts w:ascii="Open Sans" w:eastAsia="Open Sans" w:hAnsi="Open Sans" w:cs="Open Sans"/>
                  <w:color w:val="FF0000"/>
                  <w:sz w:val="21"/>
                  <w:szCs w:val="21"/>
                  <w:highlight w:val="white"/>
                  <w:u w:val="single"/>
                </w:rPr>
                <w:t>FR</w:t>
              </w:r>
            </w:hyperlink>
            <w:r w:rsidR="00935450">
              <w:rPr>
                <w:rFonts w:ascii="Open Sans" w:eastAsia="Open Sans" w:hAnsi="Open Sans" w:cs="Open Sans"/>
                <w:color w:val="FF0000"/>
                <w:sz w:val="21"/>
                <w:szCs w:val="21"/>
              </w:rPr>
              <w:t xml:space="preserve"> </w:t>
            </w:r>
            <w:hyperlink r:id="rId21">
              <w:r w:rsidR="00935450">
                <w:rPr>
                  <w:rFonts w:ascii="Open Sans" w:eastAsia="Open Sans" w:hAnsi="Open Sans" w:cs="Open Sans"/>
                  <w:color w:val="FF0000"/>
                  <w:sz w:val="21"/>
                  <w:szCs w:val="21"/>
                  <w:u w:val="single"/>
                </w:rPr>
                <w:t>PT</w:t>
              </w:r>
            </w:hyperlink>
            <w:r w:rsidR="00935450">
              <w:rPr>
                <w:rFonts w:ascii="Open Sans" w:eastAsia="Open Sans" w:hAnsi="Open Sans" w:cs="Open Sans"/>
                <w:color w:val="FF0000"/>
                <w:sz w:val="21"/>
                <w:szCs w:val="21"/>
              </w:rPr>
              <w:t xml:space="preserve"> </w:t>
            </w:r>
            <w:hyperlink r:id="rId22">
              <w:r w:rsidR="00935450">
                <w:rPr>
                  <w:rFonts w:ascii="Open Sans" w:eastAsia="Open Sans" w:hAnsi="Open Sans" w:cs="Open Sans"/>
                  <w:color w:val="FF0000"/>
                  <w:sz w:val="21"/>
                  <w:szCs w:val="21"/>
                  <w:u w:val="single"/>
                </w:rPr>
                <w:t>AR</w:t>
              </w:r>
            </w:hyperlink>
          </w:p>
          <w:p w14:paraId="1C78816D" w14:textId="77777777" w:rsidR="00DC1052" w:rsidRDefault="000257F1">
            <w:pPr>
              <w:spacing w:after="120"/>
              <w:ind w:hanging="2"/>
              <w:rPr>
                <w:rFonts w:ascii="Open Sans" w:eastAsia="Open Sans" w:hAnsi="Open Sans" w:cs="Open Sans"/>
                <w:color w:val="000000"/>
                <w:sz w:val="21"/>
                <w:szCs w:val="21"/>
              </w:rPr>
            </w:pPr>
            <w:hyperlink r:id="rId23">
              <w:r w:rsidR="00935450">
                <w:rPr>
                  <w:rFonts w:ascii="Open Sans" w:eastAsia="Open Sans" w:hAnsi="Open Sans" w:cs="Open Sans"/>
                  <w:color w:val="FF0000"/>
                  <w:sz w:val="21"/>
                  <w:szCs w:val="21"/>
                  <w:u w:val="single"/>
                </w:rPr>
                <w:t>EN</w:t>
              </w:r>
            </w:hyperlink>
            <w:r w:rsidR="00935450">
              <w:rPr>
                <w:rFonts w:ascii="Open Sans" w:eastAsia="Open Sans" w:hAnsi="Open Sans" w:cs="Open Sans"/>
                <w:color w:val="000000"/>
                <w:sz w:val="21"/>
                <w:szCs w:val="21"/>
              </w:rPr>
              <w:t xml:space="preserve"> (package)</w:t>
            </w:r>
          </w:p>
          <w:p w14:paraId="5609E10D" w14:textId="77777777" w:rsidR="00DC1052" w:rsidRDefault="00DC1052">
            <w:pPr>
              <w:spacing w:after="120"/>
              <w:ind w:hanging="2"/>
              <w:rPr>
                <w:rFonts w:ascii="Open Sans" w:eastAsia="Open Sans" w:hAnsi="Open Sans" w:cs="Open Sans"/>
                <w:sz w:val="21"/>
                <w:szCs w:val="21"/>
              </w:rPr>
            </w:pPr>
          </w:p>
        </w:tc>
      </w:tr>
      <w:tr w:rsidR="00DC1052" w14:paraId="132AA5C1" w14:textId="77777777" w:rsidTr="001E2EBA">
        <w:trPr>
          <w:cantSplit/>
          <w:trHeight w:val="240"/>
        </w:trPr>
        <w:tc>
          <w:tcPr>
            <w:tcW w:w="1890" w:type="dxa"/>
            <w:vMerge/>
          </w:tcPr>
          <w:p w14:paraId="5D35821E" w14:textId="77777777" w:rsidR="00DC1052" w:rsidRDefault="00DC1052">
            <w:pPr>
              <w:widowControl w:val="0"/>
              <w:pBdr>
                <w:top w:val="nil"/>
                <w:left w:val="nil"/>
                <w:bottom w:val="nil"/>
                <w:right w:val="nil"/>
                <w:between w:val="nil"/>
              </w:pBdr>
              <w:spacing w:line="276" w:lineRule="auto"/>
              <w:ind w:hanging="2"/>
              <w:rPr>
                <w:rFonts w:ascii="Open Sans" w:eastAsia="Open Sans" w:hAnsi="Open Sans" w:cs="Open Sans"/>
                <w:sz w:val="21"/>
                <w:szCs w:val="21"/>
              </w:rPr>
            </w:pPr>
          </w:p>
        </w:tc>
        <w:tc>
          <w:tcPr>
            <w:tcW w:w="4503" w:type="dxa"/>
          </w:tcPr>
          <w:p w14:paraId="68CD9462" w14:textId="77777777" w:rsidR="00DC1052" w:rsidRDefault="00935450">
            <w:pPr>
              <w:spacing w:after="120"/>
              <w:ind w:hanging="2"/>
              <w:rPr>
                <w:rFonts w:ascii="Open Sans" w:eastAsia="Open Sans" w:hAnsi="Open Sans" w:cs="Open Sans"/>
                <w:sz w:val="21"/>
                <w:szCs w:val="21"/>
                <w:highlight w:val="white"/>
              </w:rPr>
            </w:pPr>
            <w:r>
              <w:rPr>
                <w:rFonts w:ascii="Open Sans" w:eastAsia="Open Sans" w:hAnsi="Open Sans" w:cs="Open Sans"/>
                <w:b/>
                <w:sz w:val="21"/>
                <w:szCs w:val="21"/>
                <w:highlight w:val="white"/>
              </w:rPr>
              <w:t>RCCE Practical Guidance For Refugees, Internally Displaced Persons (IDPs), Migrants, and Host Communities</w:t>
            </w:r>
            <w:r>
              <w:rPr>
                <w:rFonts w:ascii="Open Sans" w:eastAsia="Open Sans" w:hAnsi="Open Sans" w:cs="Open Sans"/>
                <w:sz w:val="21"/>
                <w:szCs w:val="21"/>
                <w:highlight w:val="white"/>
              </w:rPr>
              <w:t xml:space="preserve"> </w:t>
            </w:r>
          </w:p>
        </w:tc>
        <w:tc>
          <w:tcPr>
            <w:tcW w:w="6301" w:type="dxa"/>
          </w:tcPr>
          <w:p w14:paraId="31C26B7D" w14:textId="77777777" w:rsidR="00DC1052" w:rsidRDefault="00935450">
            <w:pPr>
              <w:spacing w:after="120"/>
              <w:ind w:hanging="2"/>
              <w:rPr>
                <w:rFonts w:ascii="Open Sans" w:eastAsia="Open Sans" w:hAnsi="Open Sans" w:cs="Open Sans"/>
                <w:sz w:val="21"/>
                <w:szCs w:val="21"/>
                <w:highlight w:val="white"/>
              </w:rPr>
            </w:pPr>
            <w:r>
              <w:rPr>
                <w:rFonts w:ascii="Open Sans" w:eastAsia="Open Sans" w:hAnsi="Open Sans" w:cs="Open Sans"/>
                <w:sz w:val="21"/>
                <w:szCs w:val="21"/>
                <w:highlight w:val="white"/>
              </w:rPr>
              <w:t>Practical guidance for Refugees, Internally Displaced Persons (IDPs), Migrants, and Host Communities Particularly Vulnerable to the COVID-19 Pandemic.</w:t>
            </w:r>
          </w:p>
        </w:tc>
        <w:tc>
          <w:tcPr>
            <w:tcW w:w="1974" w:type="dxa"/>
          </w:tcPr>
          <w:p w14:paraId="0AA265DE" w14:textId="77777777" w:rsidR="00DC1052" w:rsidRDefault="000257F1">
            <w:pPr>
              <w:spacing w:after="120"/>
              <w:ind w:hanging="2"/>
              <w:rPr>
                <w:rFonts w:ascii="Open Sans" w:eastAsia="Open Sans" w:hAnsi="Open Sans" w:cs="Open Sans"/>
                <w:sz w:val="21"/>
                <w:szCs w:val="21"/>
              </w:rPr>
            </w:pPr>
            <w:hyperlink r:id="rId24">
              <w:r w:rsidR="00935450">
                <w:rPr>
                  <w:rFonts w:ascii="Open Sans" w:eastAsia="Open Sans" w:hAnsi="Open Sans" w:cs="Open Sans"/>
                  <w:color w:val="FF0000"/>
                  <w:sz w:val="21"/>
                  <w:szCs w:val="21"/>
                  <w:u w:val="single"/>
                </w:rPr>
                <w:t>EN</w:t>
              </w:r>
            </w:hyperlink>
          </w:p>
        </w:tc>
      </w:tr>
      <w:tr w:rsidR="00DC1052" w14:paraId="49D444D7" w14:textId="77777777" w:rsidTr="001E2EBA">
        <w:trPr>
          <w:cantSplit/>
          <w:trHeight w:val="240"/>
        </w:trPr>
        <w:tc>
          <w:tcPr>
            <w:tcW w:w="1890" w:type="dxa"/>
            <w:vMerge/>
          </w:tcPr>
          <w:p w14:paraId="6625A81D" w14:textId="77777777" w:rsidR="00DC1052" w:rsidRDefault="00DC1052">
            <w:pPr>
              <w:widowControl w:val="0"/>
              <w:pBdr>
                <w:top w:val="nil"/>
                <w:left w:val="nil"/>
                <w:bottom w:val="nil"/>
                <w:right w:val="nil"/>
                <w:between w:val="nil"/>
              </w:pBdr>
              <w:spacing w:line="276" w:lineRule="auto"/>
              <w:ind w:hanging="2"/>
              <w:rPr>
                <w:rFonts w:ascii="Open Sans" w:eastAsia="Open Sans" w:hAnsi="Open Sans" w:cs="Open Sans"/>
                <w:sz w:val="21"/>
                <w:szCs w:val="21"/>
              </w:rPr>
            </w:pPr>
          </w:p>
        </w:tc>
        <w:tc>
          <w:tcPr>
            <w:tcW w:w="4503" w:type="dxa"/>
          </w:tcPr>
          <w:p w14:paraId="4DAF59EB" w14:textId="77777777" w:rsidR="00DC1052" w:rsidRDefault="00935450">
            <w:pPr>
              <w:spacing w:after="120"/>
              <w:ind w:hanging="2"/>
              <w:rPr>
                <w:rFonts w:ascii="Open Sans" w:eastAsia="Open Sans" w:hAnsi="Open Sans" w:cs="Open Sans"/>
                <w:sz w:val="21"/>
                <w:szCs w:val="21"/>
              </w:rPr>
            </w:pPr>
            <w:r>
              <w:rPr>
                <w:rFonts w:ascii="Open Sans" w:eastAsia="Open Sans" w:hAnsi="Open Sans" w:cs="Open Sans"/>
                <w:b/>
                <w:sz w:val="21"/>
                <w:szCs w:val="21"/>
              </w:rPr>
              <w:t>RCCE Guidance note</w:t>
            </w:r>
            <w:r>
              <w:rPr>
                <w:rFonts w:ascii="Open Sans" w:eastAsia="Open Sans" w:hAnsi="Open Sans" w:cs="Open Sans"/>
                <w:sz w:val="21"/>
                <w:szCs w:val="21"/>
              </w:rPr>
              <w:t xml:space="preserve"> for IFRC and National Societies </w:t>
            </w:r>
          </w:p>
        </w:tc>
        <w:tc>
          <w:tcPr>
            <w:tcW w:w="6301" w:type="dxa"/>
          </w:tcPr>
          <w:p w14:paraId="5B197019" w14:textId="77777777" w:rsidR="00DC1052" w:rsidRDefault="00935450">
            <w:pPr>
              <w:spacing w:after="120"/>
              <w:ind w:hanging="2"/>
              <w:rPr>
                <w:rFonts w:ascii="Open Sans" w:eastAsia="Open Sans" w:hAnsi="Open Sans" w:cs="Open Sans"/>
                <w:sz w:val="21"/>
                <w:szCs w:val="21"/>
                <w:highlight w:val="white"/>
              </w:rPr>
            </w:pPr>
            <w:r>
              <w:rPr>
                <w:rFonts w:ascii="Open Sans" w:eastAsia="Open Sans" w:hAnsi="Open Sans" w:cs="Open Sans"/>
                <w:sz w:val="21"/>
                <w:szCs w:val="21"/>
              </w:rPr>
              <w:t xml:space="preserve">A guidance note used at the start of the COVID-19 response to support National Societies to plan and implement RCCE activities. </w:t>
            </w:r>
          </w:p>
        </w:tc>
        <w:tc>
          <w:tcPr>
            <w:tcW w:w="1974" w:type="dxa"/>
          </w:tcPr>
          <w:p w14:paraId="79EE6637" w14:textId="77777777" w:rsidR="00DC1052" w:rsidRDefault="000257F1">
            <w:pPr>
              <w:spacing w:after="120"/>
              <w:ind w:hanging="2"/>
              <w:rPr>
                <w:rFonts w:ascii="Open Sans" w:eastAsia="Open Sans" w:hAnsi="Open Sans" w:cs="Open Sans"/>
                <w:color w:val="0000FF"/>
                <w:sz w:val="21"/>
                <w:szCs w:val="21"/>
              </w:rPr>
            </w:pPr>
            <w:hyperlink r:id="rId25">
              <w:r w:rsidR="00935450">
                <w:rPr>
                  <w:rFonts w:ascii="Open Sans" w:eastAsia="Open Sans" w:hAnsi="Open Sans" w:cs="Open Sans"/>
                  <w:color w:val="FF0000"/>
                  <w:sz w:val="21"/>
                  <w:szCs w:val="21"/>
                  <w:u w:val="single"/>
                </w:rPr>
                <w:t>EN</w:t>
              </w:r>
            </w:hyperlink>
            <w:r w:rsidR="00935450">
              <w:rPr>
                <w:rFonts w:ascii="Open Sans" w:eastAsia="Open Sans" w:hAnsi="Open Sans" w:cs="Open Sans"/>
                <w:color w:val="FF0000"/>
                <w:sz w:val="21"/>
                <w:szCs w:val="21"/>
              </w:rPr>
              <w:t xml:space="preserve"> </w:t>
            </w:r>
            <w:hyperlink r:id="rId26">
              <w:r w:rsidR="00935450">
                <w:rPr>
                  <w:rFonts w:ascii="Open Sans" w:eastAsia="Open Sans" w:hAnsi="Open Sans" w:cs="Open Sans"/>
                  <w:color w:val="FF0000"/>
                  <w:sz w:val="21"/>
                  <w:szCs w:val="21"/>
                  <w:u w:val="single"/>
                </w:rPr>
                <w:t>FR</w:t>
              </w:r>
            </w:hyperlink>
            <w:r w:rsidR="00935450">
              <w:rPr>
                <w:rFonts w:ascii="Open Sans" w:eastAsia="Open Sans" w:hAnsi="Open Sans" w:cs="Open Sans"/>
                <w:color w:val="FF0000"/>
                <w:sz w:val="21"/>
                <w:szCs w:val="21"/>
              </w:rPr>
              <w:t xml:space="preserve"> </w:t>
            </w:r>
            <w:hyperlink r:id="rId27">
              <w:r w:rsidR="00935450">
                <w:rPr>
                  <w:rFonts w:ascii="Open Sans" w:eastAsia="Open Sans" w:hAnsi="Open Sans" w:cs="Open Sans"/>
                  <w:color w:val="FF0000"/>
                  <w:sz w:val="21"/>
                  <w:szCs w:val="21"/>
                  <w:u w:val="single"/>
                </w:rPr>
                <w:t>SP</w:t>
              </w:r>
            </w:hyperlink>
            <w:r w:rsidR="00935450">
              <w:rPr>
                <w:rFonts w:ascii="Open Sans" w:eastAsia="Open Sans" w:hAnsi="Open Sans" w:cs="Open Sans"/>
                <w:color w:val="FF0000"/>
                <w:sz w:val="21"/>
                <w:szCs w:val="21"/>
              </w:rPr>
              <w:t xml:space="preserve"> </w:t>
            </w:r>
            <w:hyperlink r:id="rId28">
              <w:r w:rsidR="00935450">
                <w:rPr>
                  <w:rFonts w:ascii="Open Sans" w:eastAsia="Open Sans" w:hAnsi="Open Sans" w:cs="Open Sans"/>
                  <w:color w:val="FF0000"/>
                  <w:sz w:val="21"/>
                  <w:szCs w:val="21"/>
                  <w:u w:val="single"/>
                </w:rPr>
                <w:t>AR</w:t>
              </w:r>
            </w:hyperlink>
            <w:r w:rsidR="00935450">
              <w:rPr>
                <w:rFonts w:ascii="Open Sans" w:eastAsia="Open Sans" w:hAnsi="Open Sans" w:cs="Open Sans"/>
                <w:color w:val="FF0000"/>
                <w:sz w:val="21"/>
                <w:szCs w:val="21"/>
              </w:rPr>
              <w:t xml:space="preserve"> </w:t>
            </w:r>
            <w:hyperlink r:id="rId29">
              <w:r w:rsidR="00935450">
                <w:rPr>
                  <w:rFonts w:ascii="Open Sans" w:eastAsia="Open Sans" w:hAnsi="Open Sans" w:cs="Open Sans"/>
                  <w:color w:val="FF0000"/>
                  <w:sz w:val="21"/>
                  <w:szCs w:val="21"/>
                  <w:u w:val="single"/>
                </w:rPr>
                <w:t>RU</w:t>
              </w:r>
            </w:hyperlink>
            <w:r w:rsidR="00935450">
              <w:rPr>
                <w:rFonts w:ascii="Open Sans" w:eastAsia="Open Sans" w:hAnsi="Open Sans" w:cs="Open Sans"/>
                <w:color w:val="FF0000"/>
                <w:sz w:val="21"/>
                <w:szCs w:val="21"/>
              </w:rPr>
              <w:t xml:space="preserve"> </w:t>
            </w:r>
            <w:hyperlink r:id="rId30">
              <w:r w:rsidR="00935450">
                <w:rPr>
                  <w:rFonts w:ascii="Open Sans" w:eastAsia="Open Sans" w:hAnsi="Open Sans" w:cs="Open Sans"/>
                  <w:color w:val="FF0000"/>
                  <w:sz w:val="21"/>
                  <w:szCs w:val="21"/>
                  <w:u w:val="single"/>
                </w:rPr>
                <w:t>PT</w:t>
              </w:r>
            </w:hyperlink>
            <w:r w:rsidR="00935450">
              <w:rPr>
                <w:rFonts w:ascii="Open Sans" w:eastAsia="Open Sans" w:hAnsi="Open Sans" w:cs="Open Sans"/>
                <w:color w:val="FF0000"/>
                <w:sz w:val="21"/>
                <w:szCs w:val="21"/>
              </w:rPr>
              <w:t xml:space="preserve"> </w:t>
            </w:r>
            <w:hyperlink r:id="rId31">
              <w:r w:rsidR="00935450">
                <w:rPr>
                  <w:rFonts w:ascii="Open Sans" w:eastAsia="Open Sans" w:hAnsi="Open Sans" w:cs="Open Sans"/>
                  <w:color w:val="FF0000"/>
                  <w:sz w:val="21"/>
                  <w:szCs w:val="21"/>
                  <w:u w:val="single"/>
                </w:rPr>
                <w:t>Mandarin</w:t>
              </w:r>
            </w:hyperlink>
          </w:p>
        </w:tc>
      </w:tr>
      <w:tr w:rsidR="00DC1052" w14:paraId="25463B0E" w14:textId="77777777" w:rsidTr="001E2EBA">
        <w:trPr>
          <w:cantSplit/>
          <w:trHeight w:val="240"/>
        </w:trPr>
        <w:tc>
          <w:tcPr>
            <w:tcW w:w="1890" w:type="dxa"/>
            <w:vMerge/>
          </w:tcPr>
          <w:p w14:paraId="6F61C57E" w14:textId="77777777" w:rsidR="00DC1052" w:rsidRDefault="00DC1052">
            <w:pPr>
              <w:widowControl w:val="0"/>
              <w:pBdr>
                <w:top w:val="nil"/>
                <w:left w:val="nil"/>
                <w:bottom w:val="nil"/>
                <w:right w:val="nil"/>
                <w:between w:val="nil"/>
              </w:pBdr>
              <w:spacing w:line="276" w:lineRule="auto"/>
              <w:ind w:hanging="2"/>
              <w:rPr>
                <w:rFonts w:ascii="Open Sans" w:eastAsia="Open Sans" w:hAnsi="Open Sans" w:cs="Open Sans"/>
                <w:color w:val="0000FF"/>
                <w:sz w:val="21"/>
                <w:szCs w:val="21"/>
              </w:rPr>
            </w:pPr>
          </w:p>
        </w:tc>
        <w:tc>
          <w:tcPr>
            <w:tcW w:w="4503" w:type="dxa"/>
          </w:tcPr>
          <w:p w14:paraId="14E2675D" w14:textId="77777777" w:rsidR="00DC1052" w:rsidRDefault="00935450">
            <w:pPr>
              <w:spacing w:after="120"/>
              <w:ind w:hanging="2"/>
              <w:rPr>
                <w:rFonts w:ascii="Open Sans" w:eastAsia="Open Sans" w:hAnsi="Open Sans" w:cs="Open Sans"/>
                <w:sz w:val="21"/>
                <w:szCs w:val="21"/>
                <w:highlight w:val="white"/>
              </w:rPr>
            </w:pPr>
            <w:r>
              <w:rPr>
                <w:rFonts w:ascii="Open Sans" w:eastAsia="Open Sans" w:hAnsi="Open Sans" w:cs="Open Sans"/>
                <w:sz w:val="21"/>
                <w:szCs w:val="21"/>
                <w:highlight w:val="white"/>
              </w:rPr>
              <w:t xml:space="preserve">Five reasons why communities are key in the fight against COVID-19 – </w:t>
            </w:r>
            <w:r>
              <w:rPr>
                <w:rFonts w:ascii="Open Sans" w:eastAsia="Open Sans" w:hAnsi="Open Sans" w:cs="Open Sans"/>
                <w:b/>
                <w:sz w:val="21"/>
                <w:szCs w:val="21"/>
                <w:highlight w:val="white"/>
              </w:rPr>
              <w:t>Lessons learned</w:t>
            </w:r>
          </w:p>
        </w:tc>
        <w:tc>
          <w:tcPr>
            <w:tcW w:w="6301" w:type="dxa"/>
          </w:tcPr>
          <w:p w14:paraId="4CA4268A" w14:textId="77777777" w:rsidR="00DC1052" w:rsidRDefault="00935450">
            <w:pPr>
              <w:spacing w:after="120"/>
              <w:ind w:hanging="2"/>
              <w:rPr>
                <w:rFonts w:ascii="Open Sans" w:eastAsia="Open Sans" w:hAnsi="Open Sans" w:cs="Open Sans"/>
                <w:sz w:val="21"/>
                <w:szCs w:val="21"/>
              </w:rPr>
            </w:pPr>
            <w:r>
              <w:rPr>
                <w:rFonts w:ascii="Open Sans" w:eastAsia="Open Sans" w:hAnsi="Open Sans" w:cs="Open Sans"/>
                <w:sz w:val="21"/>
                <w:szCs w:val="21"/>
                <w:highlight w:val="white"/>
              </w:rPr>
              <w:t>Two-page summary of five key lessons learned from the Ebola response in the Democratic Republic of Congo about the importance of engaging communities to fight epidemics.</w:t>
            </w:r>
          </w:p>
        </w:tc>
        <w:tc>
          <w:tcPr>
            <w:tcW w:w="1974" w:type="dxa"/>
          </w:tcPr>
          <w:p w14:paraId="5067481C" w14:textId="77777777" w:rsidR="00DC1052" w:rsidRDefault="000257F1">
            <w:pPr>
              <w:spacing w:after="120"/>
              <w:ind w:hanging="2"/>
              <w:rPr>
                <w:rFonts w:ascii="Open Sans" w:eastAsia="Open Sans" w:hAnsi="Open Sans" w:cs="Open Sans"/>
                <w:sz w:val="21"/>
                <w:szCs w:val="21"/>
              </w:rPr>
            </w:pPr>
            <w:hyperlink r:id="rId32">
              <w:r w:rsidR="00935450">
                <w:rPr>
                  <w:rFonts w:ascii="Open Sans" w:eastAsia="Open Sans" w:hAnsi="Open Sans" w:cs="Open Sans"/>
                  <w:color w:val="F6303F"/>
                  <w:sz w:val="21"/>
                  <w:szCs w:val="21"/>
                  <w:u w:val="single"/>
                </w:rPr>
                <w:t>EN</w:t>
              </w:r>
            </w:hyperlink>
          </w:p>
        </w:tc>
      </w:tr>
      <w:tr w:rsidR="00DC1052" w14:paraId="2022E0FD" w14:textId="77777777" w:rsidTr="001E2EBA">
        <w:trPr>
          <w:cantSplit/>
          <w:trHeight w:val="240"/>
        </w:trPr>
        <w:tc>
          <w:tcPr>
            <w:tcW w:w="1890" w:type="dxa"/>
            <w:vMerge/>
          </w:tcPr>
          <w:p w14:paraId="12545C9C" w14:textId="77777777" w:rsidR="00DC1052" w:rsidRDefault="00DC1052">
            <w:pPr>
              <w:widowControl w:val="0"/>
              <w:pBdr>
                <w:top w:val="nil"/>
                <w:left w:val="nil"/>
                <w:bottom w:val="nil"/>
                <w:right w:val="nil"/>
                <w:between w:val="nil"/>
              </w:pBdr>
              <w:spacing w:line="276" w:lineRule="auto"/>
              <w:ind w:hanging="2"/>
              <w:rPr>
                <w:rFonts w:ascii="Open Sans" w:eastAsia="Open Sans" w:hAnsi="Open Sans" w:cs="Open Sans"/>
                <w:sz w:val="21"/>
                <w:szCs w:val="21"/>
              </w:rPr>
            </w:pPr>
          </w:p>
        </w:tc>
        <w:tc>
          <w:tcPr>
            <w:tcW w:w="4503" w:type="dxa"/>
          </w:tcPr>
          <w:p w14:paraId="49717BF4" w14:textId="77777777" w:rsidR="00DC1052" w:rsidRDefault="00935450">
            <w:pPr>
              <w:spacing w:after="120"/>
              <w:ind w:hanging="2"/>
              <w:rPr>
                <w:rFonts w:ascii="Open Sans" w:eastAsia="Open Sans" w:hAnsi="Open Sans" w:cs="Open Sans"/>
                <w:sz w:val="21"/>
                <w:szCs w:val="21"/>
                <w:highlight w:val="white"/>
              </w:rPr>
            </w:pPr>
            <w:r>
              <w:rPr>
                <w:rFonts w:ascii="Open Sans" w:eastAsia="Open Sans" w:hAnsi="Open Sans" w:cs="Open Sans"/>
                <w:sz w:val="21"/>
                <w:szCs w:val="21"/>
                <w:highlight w:val="white"/>
              </w:rPr>
              <w:t xml:space="preserve">Epidemic ready: Community engagement key in fight against Ebola – </w:t>
            </w:r>
            <w:r>
              <w:rPr>
                <w:rFonts w:ascii="Open Sans" w:eastAsia="Open Sans" w:hAnsi="Open Sans" w:cs="Open Sans"/>
                <w:b/>
                <w:sz w:val="21"/>
                <w:szCs w:val="21"/>
                <w:highlight w:val="white"/>
              </w:rPr>
              <w:t>Case study</w:t>
            </w:r>
          </w:p>
        </w:tc>
        <w:tc>
          <w:tcPr>
            <w:tcW w:w="6301" w:type="dxa"/>
          </w:tcPr>
          <w:p w14:paraId="21AD0AB9" w14:textId="77777777" w:rsidR="00DC1052" w:rsidRDefault="00935450">
            <w:pPr>
              <w:spacing w:after="120"/>
              <w:ind w:hanging="2"/>
              <w:rPr>
                <w:rFonts w:ascii="Open Sans" w:eastAsia="Open Sans" w:hAnsi="Open Sans" w:cs="Open Sans"/>
                <w:sz w:val="21"/>
                <w:szCs w:val="21"/>
                <w:highlight w:val="white"/>
              </w:rPr>
            </w:pPr>
            <w:r>
              <w:rPr>
                <w:rFonts w:ascii="Open Sans" w:eastAsia="Open Sans" w:hAnsi="Open Sans" w:cs="Open Sans"/>
                <w:sz w:val="21"/>
                <w:szCs w:val="21"/>
                <w:highlight w:val="white"/>
              </w:rPr>
              <w:t>IFRC case study documenting best practices and lessons learned on using CEA to prevent the spread of Ebola in the West Africa outbreak.</w:t>
            </w:r>
          </w:p>
        </w:tc>
        <w:tc>
          <w:tcPr>
            <w:tcW w:w="1974" w:type="dxa"/>
          </w:tcPr>
          <w:p w14:paraId="06810ED6" w14:textId="77777777" w:rsidR="00DC1052" w:rsidRDefault="000257F1">
            <w:pPr>
              <w:spacing w:after="120"/>
              <w:ind w:hanging="2"/>
              <w:rPr>
                <w:rFonts w:ascii="Open Sans" w:eastAsia="Open Sans" w:hAnsi="Open Sans" w:cs="Open Sans"/>
                <w:color w:val="FF0000"/>
                <w:sz w:val="21"/>
                <w:szCs w:val="21"/>
              </w:rPr>
            </w:pPr>
            <w:hyperlink r:id="rId33">
              <w:r w:rsidR="00935450">
                <w:rPr>
                  <w:rFonts w:ascii="Open Sans" w:eastAsia="Open Sans" w:hAnsi="Open Sans" w:cs="Open Sans"/>
                  <w:color w:val="FF0000"/>
                  <w:sz w:val="21"/>
                  <w:szCs w:val="21"/>
                  <w:u w:val="single"/>
                </w:rPr>
                <w:t>EN</w:t>
              </w:r>
            </w:hyperlink>
          </w:p>
        </w:tc>
      </w:tr>
      <w:tr w:rsidR="00DC1052" w14:paraId="11FCFB94" w14:textId="77777777" w:rsidTr="001E2EBA">
        <w:trPr>
          <w:cantSplit/>
          <w:trHeight w:val="240"/>
        </w:trPr>
        <w:tc>
          <w:tcPr>
            <w:tcW w:w="1890" w:type="dxa"/>
            <w:vMerge/>
          </w:tcPr>
          <w:p w14:paraId="751E1B0E" w14:textId="77777777" w:rsidR="00DC1052" w:rsidRDefault="00DC1052">
            <w:pPr>
              <w:widowControl w:val="0"/>
              <w:pBdr>
                <w:top w:val="nil"/>
                <w:left w:val="nil"/>
                <w:bottom w:val="nil"/>
                <w:right w:val="nil"/>
                <w:between w:val="nil"/>
              </w:pBdr>
              <w:spacing w:line="276" w:lineRule="auto"/>
              <w:ind w:hanging="2"/>
              <w:rPr>
                <w:rFonts w:ascii="Open Sans" w:eastAsia="Open Sans" w:hAnsi="Open Sans" w:cs="Open Sans"/>
                <w:color w:val="FF0000"/>
                <w:sz w:val="21"/>
                <w:szCs w:val="21"/>
              </w:rPr>
            </w:pPr>
          </w:p>
        </w:tc>
        <w:tc>
          <w:tcPr>
            <w:tcW w:w="4503" w:type="dxa"/>
          </w:tcPr>
          <w:p w14:paraId="1F00DD6D" w14:textId="77777777" w:rsidR="00DC1052" w:rsidRDefault="00935450">
            <w:pPr>
              <w:spacing w:after="120"/>
              <w:ind w:hanging="2"/>
              <w:rPr>
                <w:rFonts w:ascii="Open Sans" w:eastAsia="Open Sans" w:hAnsi="Open Sans" w:cs="Open Sans"/>
                <w:sz w:val="21"/>
                <w:szCs w:val="21"/>
                <w:highlight w:val="white"/>
              </w:rPr>
            </w:pPr>
            <w:r>
              <w:rPr>
                <w:rFonts w:ascii="Open Sans" w:eastAsia="Open Sans" w:hAnsi="Open Sans" w:cs="Open Sans"/>
                <w:b/>
                <w:sz w:val="21"/>
                <w:szCs w:val="21"/>
              </w:rPr>
              <w:t>Evaluation</w:t>
            </w:r>
            <w:r>
              <w:rPr>
                <w:rFonts w:ascii="Open Sans" w:eastAsia="Open Sans" w:hAnsi="Open Sans" w:cs="Open Sans"/>
                <w:sz w:val="21"/>
                <w:szCs w:val="21"/>
              </w:rPr>
              <w:t xml:space="preserve"> of the Ebola Recovery Community Trust project </w:t>
            </w:r>
          </w:p>
        </w:tc>
        <w:tc>
          <w:tcPr>
            <w:tcW w:w="6301" w:type="dxa"/>
          </w:tcPr>
          <w:p w14:paraId="7F3B6374" w14:textId="77777777" w:rsidR="00DC1052" w:rsidRDefault="00935450">
            <w:pPr>
              <w:spacing w:after="120"/>
              <w:ind w:hanging="2"/>
              <w:rPr>
                <w:rFonts w:ascii="Open Sans" w:eastAsia="Open Sans" w:hAnsi="Open Sans" w:cs="Open Sans"/>
                <w:sz w:val="21"/>
                <w:szCs w:val="21"/>
                <w:highlight w:val="white"/>
              </w:rPr>
            </w:pPr>
            <w:r>
              <w:rPr>
                <w:rFonts w:ascii="Open Sans" w:eastAsia="Open Sans" w:hAnsi="Open Sans" w:cs="Open Sans"/>
                <w:sz w:val="21"/>
                <w:szCs w:val="21"/>
              </w:rPr>
              <w:t>An evaluation a Swedish and Sierra Leone Red Cross project to address environmental concerns of the Ebola response, with appropriate messaging for communities.</w:t>
            </w:r>
          </w:p>
        </w:tc>
        <w:tc>
          <w:tcPr>
            <w:tcW w:w="1974" w:type="dxa"/>
          </w:tcPr>
          <w:p w14:paraId="24635693" w14:textId="77777777" w:rsidR="00DC1052" w:rsidRDefault="000257F1">
            <w:pPr>
              <w:spacing w:after="120"/>
              <w:ind w:hanging="2"/>
              <w:rPr>
                <w:rFonts w:ascii="Open Sans" w:eastAsia="Open Sans" w:hAnsi="Open Sans" w:cs="Open Sans"/>
                <w:color w:val="FF0000"/>
                <w:sz w:val="21"/>
                <w:szCs w:val="21"/>
              </w:rPr>
            </w:pPr>
            <w:hyperlink r:id="rId34">
              <w:r w:rsidR="00935450">
                <w:rPr>
                  <w:rFonts w:ascii="Open Sans" w:eastAsia="Open Sans" w:hAnsi="Open Sans" w:cs="Open Sans"/>
                  <w:color w:val="FF0000"/>
                  <w:sz w:val="21"/>
                  <w:szCs w:val="21"/>
                  <w:u w:val="single"/>
                </w:rPr>
                <w:t>EN</w:t>
              </w:r>
            </w:hyperlink>
          </w:p>
        </w:tc>
      </w:tr>
      <w:tr w:rsidR="00DC1052" w14:paraId="43A30203" w14:textId="77777777" w:rsidTr="001E2EBA">
        <w:trPr>
          <w:cantSplit/>
          <w:trHeight w:val="240"/>
        </w:trPr>
        <w:tc>
          <w:tcPr>
            <w:tcW w:w="1890" w:type="dxa"/>
            <w:vMerge/>
          </w:tcPr>
          <w:p w14:paraId="314C1CC1" w14:textId="77777777" w:rsidR="00DC1052" w:rsidRDefault="00DC1052">
            <w:pPr>
              <w:widowControl w:val="0"/>
              <w:pBdr>
                <w:top w:val="nil"/>
                <w:left w:val="nil"/>
                <w:bottom w:val="nil"/>
                <w:right w:val="nil"/>
                <w:between w:val="nil"/>
              </w:pBdr>
              <w:spacing w:line="276" w:lineRule="auto"/>
              <w:ind w:hanging="2"/>
              <w:rPr>
                <w:rFonts w:ascii="Open Sans" w:eastAsia="Open Sans" w:hAnsi="Open Sans" w:cs="Open Sans"/>
                <w:color w:val="FF0000"/>
                <w:sz w:val="21"/>
                <w:szCs w:val="21"/>
              </w:rPr>
            </w:pPr>
          </w:p>
        </w:tc>
        <w:tc>
          <w:tcPr>
            <w:tcW w:w="4503" w:type="dxa"/>
          </w:tcPr>
          <w:p w14:paraId="4FF7F699" w14:textId="77777777" w:rsidR="00DC1052" w:rsidRDefault="000257F1">
            <w:pPr>
              <w:spacing w:after="120"/>
              <w:ind w:hanging="2"/>
              <w:rPr>
                <w:rFonts w:ascii="Open Sans" w:eastAsia="Open Sans" w:hAnsi="Open Sans" w:cs="Open Sans"/>
                <w:sz w:val="21"/>
                <w:szCs w:val="21"/>
              </w:rPr>
            </w:pPr>
            <w:sdt>
              <w:sdtPr>
                <w:tag w:val="goog_rdk_2"/>
                <w:id w:val="62303477"/>
              </w:sdtPr>
              <w:sdtEndPr/>
              <w:sdtContent/>
            </w:sdt>
            <w:sdt>
              <w:sdtPr>
                <w:tag w:val="goog_rdk_3"/>
                <w:id w:val="-1781561422"/>
              </w:sdtPr>
              <w:sdtEndPr/>
              <w:sdtContent/>
            </w:sdt>
            <w:r w:rsidR="00935450">
              <w:rPr>
                <w:rFonts w:ascii="Open Sans" w:eastAsia="Open Sans" w:hAnsi="Open Sans" w:cs="Open Sans"/>
                <w:sz w:val="21"/>
                <w:szCs w:val="21"/>
              </w:rPr>
              <w:t xml:space="preserve">Zika Operation: Impact in the Americas – </w:t>
            </w:r>
            <w:r w:rsidR="00935450">
              <w:rPr>
                <w:rFonts w:ascii="Open Sans" w:eastAsia="Open Sans" w:hAnsi="Open Sans" w:cs="Open Sans"/>
                <w:b/>
                <w:sz w:val="21"/>
                <w:szCs w:val="21"/>
              </w:rPr>
              <w:t>video case study</w:t>
            </w:r>
          </w:p>
        </w:tc>
        <w:tc>
          <w:tcPr>
            <w:tcW w:w="6301" w:type="dxa"/>
          </w:tcPr>
          <w:p w14:paraId="76BC274B" w14:textId="77777777" w:rsidR="00DC1052" w:rsidRDefault="00935450">
            <w:pPr>
              <w:spacing w:after="120"/>
              <w:ind w:hanging="2"/>
              <w:rPr>
                <w:rFonts w:ascii="Open Sans" w:eastAsia="Open Sans" w:hAnsi="Open Sans" w:cs="Open Sans"/>
                <w:sz w:val="21"/>
                <w:szCs w:val="21"/>
              </w:rPr>
            </w:pPr>
            <w:r>
              <w:rPr>
                <w:rFonts w:ascii="Open Sans" w:eastAsia="Open Sans" w:hAnsi="Open Sans" w:cs="Open Sans"/>
                <w:sz w:val="21"/>
                <w:szCs w:val="21"/>
              </w:rPr>
              <w:t>An educational video overview of the IFRC’s zika Operation to control and prevent zika in the Americas.</w:t>
            </w:r>
          </w:p>
        </w:tc>
        <w:tc>
          <w:tcPr>
            <w:tcW w:w="1974" w:type="dxa"/>
          </w:tcPr>
          <w:p w14:paraId="2B3C4EAD" w14:textId="77777777" w:rsidR="00DC1052" w:rsidRDefault="000257F1">
            <w:pPr>
              <w:spacing w:after="120"/>
              <w:ind w:hanging="2"/>
              <w:rPr>
                <w:rFonts w:ascii="Open Sans" w:eastAsia="Open Sans" w:hAnsi="Open Sans" w:cs="Open Sans"/>
                <w:color w:val="FF0000"/>
                <w:sz w:val="21"/>
                <w:szCs w:val="21"/>
                <w:u w:val="single"/>
              </w:rPr>
            </w:pPr>
            <w:hyperlink r:id="rId35">
              <w:r w:rsidR="00935450">
                <w:rPr>
                  <w:rFonts w:ascii="Open Sans" w:eastAsia="Open Sans" w:hAnsi="Open Sans" w:cs="Open Sans"/>
                  <w:color w:val="FF0000"/>
                  <w:sz w:val="21"/>
                  <w:szCs w:val="21"/>
                  <w:u w:val="single"/>
                </w:rPr>
                <w:t>Video</w:t>
              </w:r>
            </w:hyperlink>
          </w:p>
        </w:tc>
      </w:tr>
      <w:tr w:rsidR="003F37E1" w14:paraId="45D9B940" w14:textId="77777777" w:rsidTr="001E2EBA">
        <w:trPr>
          <w:cantSplit/>
          <w:trHeight w:val="240"/>
        </w:trPr>
        <w:tc>
          <w:tcPr>
            <w:tcW w:w="1890" w:type="dxa"/>
            <w:vMerge/>
          </w:tcPr>
          <w:p w14:paraId="5F910BA6" w14:textId="77777777" w:rsidR="003F37E1" w:rsidRDefault="003F37E1">
            <w:pPr>
              <w:widowControl w:val="0"/>
              <w:pBdr>
                <w:top w:val="nil"/>
                <w:left w:val="nil"/>
                <w:bottom w:val="nil"/>
                <w:right w:val="nil"/>
                <w:between w:val="nil"/>
              </w:pBdr>
              <w:spacing w:line="276" w:lineRule="auto"/>
              <w:ind w:hanging="2"/>
              <w:rPr>
                <w:rFonts w:ascii="Open Sans" w:eastAsia="Open Sans" w:hAnsi="Open Sans" w:cs="Open Sans"/>
                <w:color w:val="FF0000"/>
                <w:sz w:val="21"/>
                <w:szCs w:val="21"/>
              </w:rPr>
            </w:pPr>
          </w:p>
        </w:tc>
        <w:tc>
          <w:tcPr>
            <w:tcW w:w="4503" w:type="dxa"/>
          </w:tcPr>
          <w:p w14:paraId="5A78C1FC" w14:textId="2C162DB0" w:rsidR="003F37E1" w:rsidRPr="00F66693" w:rsidRDefault="00F66693">
            <w:pPr>
              <w:spacing w:after="120"/>
              <w:ind w:hanging="2"/>
              <w:rPr>
                <w:rFonts w:ascii="Open Sans" w:eastAsia="Open Sans" w:hAnsi="Open Sans" w:cs="Open Sans"/>
                <w:b/>
                <w:bCs/>
                <w:sz w:val="21"/>
                <w:szCs w:val="21"/>
              </w:rPr>
            </w:pPr>
            <w:r w:rsidRPr="00F66693">
              <w:rPr>
                <w:rFonts w:ascii="Open Sans" w:eastAsia="Open Sans" w:hAnsi="Open Sans" w:cs="Open Sans"/>
                <w:b/>
                <w:bCs/>
                <w:sz w:val="21"/>
                <w:szCs w:val="21"/>
              </w:rPr>
              <w:t>Zika posters, banners</w:t>
            </w:r>
            <w:r w:rsidR="00486944">
              <w:rPr>
                <w:rFonts w:ascii="Open Sans" w:eastAsia="Open Sans" w:hAnsi="Open Sans" w:cs="Open Sans"/>
                <w:b/>
                <w:bCs/>
                <w:sz w:val="21"/>
                <w:szCs w:val="21"/>
              </w:rPr>
              <w:t>,</w:t>
            </w:r>
            <w:r w:rsidRPr="00F66693">
              <w:rPr>
                <w:rFonts w:ascii="Open Sans" w:eastAsia="Open Sans" w:hAnsi="Open Sans" w:cs="Open Sans"/>
                <w:b/>
                <w:bCs/>
                <w:sz w:val="21"/>
                <w:szCs w:val="21"/>
              </w:rPr>
              <w:t xml:space="preserve"> and presentations</w:t>
            </w:r>
          </w:p>
        </w:tc>
        <w:tc>
          <w:tcPr>
            <w:tcW w:w="6301" w:type="dxa"/>
          </w:tcPr>
          <w:p w14:paraId="65B6C2DA" w14:textId="77777777" w:rsidR="003F37E1" w:rsidRDefault="00F66693">
            <w:pPr>
              <w:spacing w:after="120"/>
              <w:ind w:hanging="2"/>
              <w:rPr>
                <w:rFonts w:ascii="Open Sans" w:eastAsia="Open Sans" w:hAnsi="Open Sans" w:cs="Open Sans"/>
                <w:sz w:val="21"/>
                <w:szCs w:val="21"/>
              </w:rPr>
            </w:pPr>
            <w:r>
              <w:rPr>
                <w:rFonts w:ascii="Open Sans" w:eastAsia="Open Sans" w:hAnsi="Open Sans" w:cs="Open Sans"/>
                <w:sz w:val="21"/>
                <w:szCs w:val="21"/>
              </w:rPr>
              <w:t xml:space="preserve">A package of posters, social media resources, and PPT presentations on Zika </w:t>
            </w:r>
          </w:p>
        </w:tc>
        <w:tc>
          <w:tcPr>
            <w:tcW w:w="1974" w:type="dxa"/>
          </w:tcPr>
          <w:p w14:paraId="2F5E0B06" w14:textId="77777777" w:rsidR="003F37E1" w:rsidRPr="003F37E1" w:rsidRDefault="000257F1">
            <w:pPr>
              <w:spacing w:after="120"/>
              <w:ind w:hanging="2"/>
              <w:rPr>
                <w:rFonts w:ascii="Open Sans" w:eastAsia="Open Sans" w:hAnsi="Open Sans" w:cs="Open Sans"/>
                <w:sz w:val="21"/>
                <w:szCs w:val="21"/>
              </w:rPr>
            </w:pPr>
            <w:hyperlink r:id="rId36" w:history="1">
              <w:r w:rsidR="00F66693" w:rsidRPr="00F66693">
                <w:rPr>
                  <w:rStyle w:val="Hyperlink"/>
                  <w:rFonts w:ascii="Open Sans" w:eastAsia="Open Sans" w:hAnsi="Open Sans" w:cs="Open Sans"/>
                  <w:sz w:val="21"/>
                  <w:szCs w:val="21"/>
                </w:rPr>
                <w:t>SP</w:t>
              </w:r>
            </w:hyperlink>
          </w:p>
        </w:tc>
      </w:tr>
      <w:tr w:rsidR="005107DE" w14:paraId="43DD58FD" w14:textId="77777777" w:rsidTr="001E2EBA">
        <w:trPr>
          <w:cantSplit/>
          <w:trHeight w:val="240"/>
        </w:trPr>
        <w:tc>
          <w:tcPr>
            <w:tcW w:w="1890" w:type="dxa"/>
            <w:vMerge/>
          </w:tcPr>
          <w:p w14:paraId="4CA49E72" w14:textId="77777777" w:rsidR="005107DE" w:rsidRDefault="005107DE">
            <w:pPr>
              <w:widowControl w:val="0"/>
              <w:pBdr>
                <w:top w:val="nil"/>
                <w:left w:val="nil"/>
                <w:bottom w:val="nil"/>
                <w:right w:val="nil"/>
                <w:between w:val="nil"/>
              </w:pBdr>
              <w:spacing w:line="276" w:lineRule="auto"/>
              <w:ind w:hanging="2"/>
              <w:rPr>
                <w:rFonts w:ascii="Open Sans" w:eastAsia="Open Sans" w:hAnsi="Open Sans" w:cs="Open Sans"/>
                <w:color w:val="FF0000"/>
                <w:sz w:val="21"/>
                <w:szCs w:val="21"/>
              </w:rPr>
            </w:pPr>
          </w:p>
        </w:tc>
        <w:tc>
          <w:tcPr>
            <w:tcW w:w="4503" w:type="dxa"/>
          </w:tcPr>
          <w:p w14:paraId="625F5F37" w14:textId="77777777" w:rsidR="005107DE" w:rsidRPr="00F66693" w:rsidRDefault="005107DE">
            <w:pPr>
              <w:spacing w:after="120"/>
              <w:ind w:hanging="2"/>
              <w:rPr>
                <w:rFonts w:ascii="Open Sans" w:eastAsia="Open Sans" w:hAnsi="Open Sans" w:cs="Open Sans"/>
                <w:b/>
                <w:bCs/>
                <w:sz w:val="21"/>
                <w:szCs w:val="21"/>
              </w:rPr>
            </w:pPr>
            <w:r>
              <w:rPr>
                <w:rFonts w:ascii="Open Sans" w:eastAsia="Open Sans" w:hAnsi="Open Sans" w:cs="Open Sans"/>
                <w:b/>
                <w:bCs/>
                <w:sz w:val="21"/>
                <w:szCs w:val="21"/>
              </w:rPr>
              <w:t>Baseline video tutorials</w:t>
            </w:r>
            <w:r w:rsidR="00CA13EB">
              <w:rPr>
                <w:rFonts w:ascii="Open Sans" w:eastAsia="Open Sans" w:hAnsi="Open Sans" w:cs="Open Sans"/>
                <w:b/>
                <w:bCs/>
                <w:sz w:val="21"/>
                <w:szCs w:val="21"/>
              </w:rPr>
              <w:t xml:space="preserve"> for Zika</w:t>
            </w:r>
          </w:p>
        </w:tc>
        <w:tc>
          <w:tcPr>
            <w:tcW w:w="6301" w:type="dxa"/>
          </w:tcPr>
          <w:p w14:paraId="7FD4BF15" w14:textId="77777777" w:rsidR="005107DE" w:rsidRDefault="00E86789">
            <w:pPr>
              <w:spacing w:after="120"/>
              <w:ind w:hanging="2"/>
              <w:rPr>
                <w:rFonts w:ascii="Open Sans" w:eastAsia="Open Sans" w:hAnsi="Open Sans" w:cs="Open Sans"/>
                <w:sz w:val="21"/>
                <w:szCs w:val="21"/>
              </w:rPr>
            </w:pPr>
            <w:r>
              <w:rPr>
                <w:rFonts w:ascii="Open Sans" w:eastAsia="Open Sans" w:hAnsi="Open Sans" w:cs="Open Sans"/>
                <w:sz w:val="21"/>
                <w:szCs w:val="21"/>
              </w:rPr>
              <w:t xml:space="preserve">Six </w:t>
            </w:r>
            <w:r w:rsidR="005107DE">
              <w:rPr>
                <w:rFonts w:ascii="Open Sans" w:eastAsia="Open Sans" w:hAnsi="Open Sans" w:cs="Open Sans"/>
                <w:sz w:val="21"/>
                <w:szCs w:val="21"/>
              </w:rPr>
              <w:t xml:space="preserve">IFRC Americas animated video tutorials illustrating the main steps to implement a baseline using the Lot Quality Assurance Sampling (LQAS) method. </w:t>
            </w:r>
          </w:p>
        </w:tc>
        <w:tc>
          <w:tcPr>
            <w:tcW w:w="1974" w:type="dxa"/>
          </w:tcPr>
          <w:p w14:paraId="1FB37D5F" w14:textId="0A72EA80" w:rsidR="005107DE" w:rsidRDefault="000257F1">
            <w:pPr>
              <w:spacing w:after="120"/>
              <w:ind w:hanging="2"/>
              <w:rPr>
                <w:rFonts w:ascii="Open Sans" w:eastAsia="Open Sans" w:hAnsi="Open Sans" w:cs="Open Sans"/>
                <w:sz w:val="21"/>
                <w:szCs w:val="21"/>
              </w:rPr>
            </w:pPr>
            <w:hyperlink r:id="rId37" w:history="1">
              <w:r w:rsidR="005107DE" w:rsidRPr="005107DE">
                <w:rPr>
                  <w:rStyle w:val="Hyperlink"/>
                  <w:rFonts w:ascii="Open Sans" w:eastAsia="Open Sans" w:hAnsi="Open Sans" w:cs="Open Sans"/>
                  <w:sz w:val="21"/>
                  <w:szCs w:val="21"/>
                </w:rPr>
                <w:t>EN</w:t>
              </w:r>
            </w:hyperlink>
            <w:r w:rsidR="005107DE">
              <w:rPr>
                <w:rFonts w:ascii="Open Sans" w:eastAsia="Open Sans" w:hAnsi="Open Sans" w:cs="Open Sans"/>
                <w:sz w:val="21"/>
                <w:szCs w:val="21"/>
              </w:rPr>
              <w:t xml:space="preserve"> </w:t>
            </w:r>
            <w:hyperlink r:id="rId38" w:history="1">
              <w:r w:rsidR="005107DE" w:rsidRPr="005107DE">
                <w:rPr>
                  <w:rStyle w:val="Hyperlink"/>
                  <w:rFonts w:ascii="Open Sans" w:eastAsia="Open Sans" w:hAnsi="Open Sans" w:cs="Open Sans"/>
                  <w:sz w:val="21"/>
                  <w:szCs w:val="21"/>
                </w:rPr>
                <w:t>SP</w:t>
              </w:r>
            </w:hyperlink>
          </w:p>
        </w:tc>
      </w:tr>
      <w:tr w:rsidR="00DC1052" w14:paraId="77972339" w14:textId="77777777" w:rsidTr="001E2EBA">
        <w:trPr>
          <w:cantSplit/>
          <w:trHeight w:val="240"/>
        </w:trPr>
        <w:tc>
          <w:tcPr>
            <w:tcW w:w="1890" w:type="dxa"/>
            <w:vMerge/>
          </w:tcPr>
          <w:p w14:paraId="1DABB396" w14:textId="77777777" w:rsidR="00DC1052" w:rsidRDefault="00DC1052">
            <w:pPr>
              <w:widowControl w:val="0"/>
              <w:pBdr>
                <w:top w:val="nil"/>
                <w:left w:val="nil"/>
                <w:bottom w:val="nil"/>
                <w:right w:val="nil"/>
                <w:between w:val="nil"/>
              </w:pBdr>
              <w:spacing w:line="276" w:lineRule="auto"/>
              <w:ind w:hanging="2"/>
              <w:rPr>
                <w:rFonts w:ascii="Open Sans" w:eastAsia="Open Sans" w:hAnsi="Open Sans" w:cs="Open Sans"/>
                <w:color w:val="FF0000"/>
                <w:sz w:val="21"/>
                <w:szCs w:val="21"/>
                <w:u w:val="single"/>
              </w:rPr>
            </w:pPr>
          </w:p>
        </w:tc>
        <w:tc>
          <w:tcPr>
            <w:tcW w:w="4503" w:type="dxa"/>
          </w:tcPr>
          <w:p w14:paraId="5F153484" w14:textId="77777777" w:rsidR="00DC1052" w:rsidRDefault="00935450">
            <w:pPr>
              <w:spacing w:after="120"/>
              <w:ind w:hanging="2"/>
              <w:rPr>
                <w:rFonts w:ascii="Open Sans" w:eastAsia="Open Sans" w:hAnsi="Open Sans" w:cs="Open Sans"/>
                <w:sz w:val="21"/>
                <w:szCs w:val="21"/>
              </w:rPr>
            </w:pPr>
            <w:r>
              <w:rPr>
                <w:rFonts w:ascii="Open Sans" w:eastAsia="Open Sans" w:hAnsi="Open Sans" w:cs="Open Sans"/>
                <w:b/>
                <w:sz w:val="21"/>
                <w:szCs w:val="21"/>
              </w:rPr>
              <w:t>IFRC Epidemic Control for Volunteers (ECV)</w:t>
            </w:r>
          </w:p>
        </w:tc>
        <w:tc>
          <w:tcPr>
            <w:tcW w:w="6301" w:type="dxa"/>
          </w:tcPr>
          <w:p w14:paraId="4B8CA08B" w14:textId="77777777" w:rsidR="00DC1052" w:rsidRDefault="00935450">
            <w:pPr>
              <w:spacing w:after="120"/>
              <w:ind w:hanging="2"/>
              <w:rPr>
                <w:rFonts w:ascii="Open Sans" w:eastAsia="Open Sans" w:hAnsi="Open Sans" w:cs="Open Sans"/>
                <w:sz w:val="21"/>
                <w:szCs w:val="21"/>
              </w:rPr>
            </w:pPr>
            <w:r>
              <w:rPr>
                <w:rFonts w:ascii="Open Sans" w:eastAsia="Open Sans" w:hAnsi="Open Sans" w:cs="Open Sans"/>
                <w:sz w:val="21"/>
                <w:szCs w:val="21"/>
              </w:rPr>
              <w:t>The ECV Manual and Toolkit helps National Societies quickly train staff and volunteers on epidemic management for a range of diseases, with tools to instruct volunteers on actions and messages to use.</w:t>
            </w:r>
          </w:p>
        </w:tc>
        <w:tc>
          <w:tcPr>
            <w:tcW w:w="1974" w:type="dxa"/>
          </w:tcPr>
          <w:p w14:paraId="6CF7C03F" w14:textId="77777777" w:rsidR="00DC1052" w:rsidRDefault="000257F1">
            <w:pPr>
              <w:spacing w:after="120"/>
              <w:ind w:hanging="2"/>
              <w:rPr>
                <w:rFonts w:ascii="Open Sans" w:eastAsia="Open Sans" w:hAnsi="Open Sans" w:cs="Open Sans"/>
                <w:color w:val="FF0000"/>
                <w:sz w:val="21"/>
                <w:szCs w:val="21"/>
                <w:u w:val="single"/>
              </w:rPr>
            </w:pPr>
            <w:hyperlink r:id="rId39">
              <w:r w:rsidR="00935450">
                <w:rPr>
                  <w:rFonts w:ascii="Open Sans" w:eastAsia="Open Sans" w:hAnsi="Open Sans" w:cs="Open Sans"/>
                  <w:color w:val="FF0000"/>
                  <w:sz w:val="21"/>
                  <w:szCs w:val="21"/>
                  <w:u w:val="single"/>
                </w:rPr>
                <w:t>EN, FR, SP</w:t>
              </w:r>
            </w:hyperlink>
          </w:p>
        </w:tc>
      </w:tr>
      <w:tr w:rsidR="00DC1052" w14:paraId="2F27544E" w14:textId="77777777" w:rsidTr="001E2EBA">
        <w:trPr>
          <w:cantSplit/>
          <w:trHeight w:val="240"/>
        </w:trPr>
        <w:tc>
          <w:tcPr>
            <w:tcW w:w="1890" w:type="dxa"/>
            <w:vMerge/>
          </w:tcPr>
          <w:p w14:paraId="7C2F4919" w14:textId="77777777" w:rsidR="00DC1052" w:rsidRDefault="00DC1052">
            <w:pPr>
              <w:widowControl w:val="0"/>
              <w:pBdr>
                <w:top w:val="nil"/>
                <w:left w:val="nil"/>
                <w:bottom w:val="nil"/>
                <w:right w:val="nil"/>
                <w:between w:val="nil"/>
              </w:pBdr>
              <w:spacing w:line="276" w:lineRule="auto"/>
              <w:ind w:hanging="2"/>
              <w:rPr>
                <w:rFonts w:ascii="Open Sans" w:eastAsia="Open Sans" w:hAnsi="Open Sans" w:cs="Open Sans"/>
                <w:color w:val="FF0000"/>
                <w:sz w:val="21"/>
                <w:szCs w:val="21"/>
                <w:u w:val="single"/>
              </w:rPr>
            </w:pPr>
          </w:p>
        </w:tc>
        <w:tc>
          <w:tcPr>
            <w:tcW w:w="4503" w:type="dxa"/>
            <w:tcBorders>
              <w:bottom w:val="single" w:sz="4" w:space="0" w:color="000000"/>
            </w:tcBorders>
          </w:tcPr>
          <w:p w14:paraId="3D144CFA" w14:textId="77777777" w:rsidR="00DC1052" w:rsidRDefault="00935450">
            <w:pPr>
              <w:spacing w:after="120"/>
              <w:ind w:hanging="2"/>
              <w:rPr>
                <w:rFonts w:ascii="Open Sans" w:eastAsia="Open Sans" w:hAnsi="Open Sans" w:cs="Open Sans"/>
                <w:b/>
                <w:sz w:val="21"/>
                <w:szCs w:val="21"/>
              </w:rPr>
            </w:pPr>
            <w:r>
              <w:rPr>
                <w:rFonts w:ascii="Open Sans" w:eastAsia="Open Sans" w:hAnsi="Open Sans" w:cs="Open Sans"/>
                <w:sz w:val="21"/>
                <w:szCs w:val="21"/>
              </w:rPr>
              <w:t xml:space="preserve">IFRC Guidelines for </w:t>
            </w:r>
            <w:r>
              <w:rPr>
                <w:rFonts w:ascii="Open Sans" w:eastAsia="Open Sans" w:hAnsi="Open Sans" w:cs="Open Sans"/>
                <w:b/>
                <w:sz w:val="21"/>
                <w:szCs w:val="21"/>
              </w:rPr>
              <w:t xml:space="preserve">hygiene promotion in emergency operations </w:t>
            </w:r>
          </w:p>
          <w:p w14:paraId="4ED9E744" w14:textId="77777777" w:rsidR="00DC1052" w:rsidRDefault="00DC1052" w:rsidP="00CD28FF">
            <w:pPr>
              <w:spacing w:after="120"/>
              <w:rPr>
                <w:rFonts w:ascii="Open Sans" w:eastAsia="Open Sans" w:hAnsi="Open Sans" w:cs="Open Sans"/>
                <w:b/>
                <w:sz w:val="21"/>
                <w:szCs w:val="21"/>
              </w:rPr>
            </w:pPr>
          </w:p>
        </w:tc>
        <w:tc>
          <w:tcPr>
            <w:tcW w:w="6301" w:type="dxa"/>
            <w:tcBorders>
              <w:bottom w:val="single" w:sz="4" w:space="0" w:color="000000"/>
            </w:tcBorders>
          </w:tcPr>
          <w:p w14:paraId="1889EA61" w14:textId="77777777" w:rsidR="00DC1052" w:rsidRDefault="00935450">
            <w:pPr>
              <w:spacing w:after="120"/>
              <w:ind w:hanging="2"/>
              <w:rPr>
                <w:rFonts w:ascii="Open Sans" w:eastAsia="Open Sans" w:hAnsi="Open Sans" w:cs="Open Sans"/>
                <w:sz w:val="21"/>
                <w:szCs w:val="21"/>
              </w:rPr>
            </w:pPr>
            <w:r>
              <w:rPr>
                <w:rFonts w:ascii="Open Sans" w:eastAsia="Open Sans" w:hAnsi="Open Sans" w:cs="Open Sans"/>
                <w:sz w:val="21"/>
                <w:szCs w:val="21"/>
              </w:rPr>
              <w:t xml:space="preserve">Step-by-step process to plan and implement effective, context appropriate hygiene promotion, without taking shortcuts or delivering ‘hygiene </w:t>
            </w:r>
            <w:proofErr w:type="gramStart"/>
            <w:r>
              <w:rPr>
                <w:rFonts w:ascii="Open Sans" w:eastAsia="Open Sans" w:hAnsi="Open Sans" w:cs="Open Sans"/>
                <w:sz w:val="21"/>
                <w:szCs w:val="21"/>
              </w:rPr>
              <w:t>messages’</w:t>
            </w:r>
            <w:proofErr w:type="gramEnd"/>
            <w:r>
              <w:rPr>
                <w:rFonts w:ascii="Open Sans" w:eastAsia="Open Sans" w:hAnsi="Open Sans" w:cs="Open Sans"/>
                <w:sz w:val="21"/>
                <w:szCs w:val="21"/>
              </w:rPr>
              <w:t xml:space="preserve">. </w:t>
            </w:r>
          </w:p>
        </w:tc>
        <w:tc>
          <w:tcPr>
            <w:tcW w:w="1974" w:type="dxa"/>
            <w:tcBorders>
              <w:bottom w:val="single" w:sz="4" w:space="0" w:color="000000"/>
            </w:tcBorders>
          </w:tcPr>
          <w:p w14:paraId="7DF15A6F" w14:textId="77777777" w:rsidR="00DC1052" w:rsidRDefault="000257F1">
            <w:pPr>
              <w:spacing w:after="120"/>
              <w:ind w:hanging="2"/>
              <w:rPr>
                <w:rFonts w:ascii="Open Sans" w:eastAsia="Open Sans" w:hAnsi="Open Sans" w:cs="Open Sans"/>
                <w:color w:val="FF0000"/>
                <w:sz w:val="21"/>
                <w:szCs w:val="21"/>
                <w:u w:val="single"/>
              </w:rPr>
            </w:pPr>
            <w:hyperlink r:id="rId40">
              <w:r w:rsidR="00935450">
                <w:rPr>
                  <w:rFonts w:ascii="Open Sans" w:eastAsia="Open Sans" w:hAnsi="Open Sans" w:cs="Open Sans"/>
                  <w:color w:val="FF0000"/>
                  <w:sz w:val="21"/>
                  <w:szCs w:val="21"/>
                  <w:u w:val="single"/>
                </w:rPr>
                <w:t>EN, FR, AR, Thai, RU, Bahasa, Khmer, Bengali</w:t>
              </w:r>
            </w:hyperlink>
          </w:p>
        </w:tc>
      </w:tr>
      <w:tr w:rsidR="00DC1052" w14:paraId="2847A895" w14:textId="77777777" w:rsidTr="001E2EBA">
        <w:trPr>
          <w:cantSplit/>
          <w:trHeight w:val="240"/>
        </w:trPr>
        <w:tc>
          <w:tcPr>
            <w:tcW w:w="1890" w:type="dxa"/>
            <w:vMerge w:val="restart"/>
            <w:tcBorders>
              <w:top w:val="single" w:sz="4" w:space="0" w:color="000000"/>
              <w:left w:val="single" w:sz="4" w:space="0" w:color="000000"/>
              <w:bottom w:val="single" w:sz="4" w:space="0" w:color="000000"/>
              <w:right w:val="single" w:sz="4" w:space="0" w:color="000000"/>
            </w:tcBorders>
          </w:tcPr>
          <w:p w14:paraId="12D9F11B" w14:textId="77777777" w:rsidR="00DC1052" w:rsidRDefault="00935450">
            <w:pPr>
              <w:spacing w:after="120"/>
              <w:ind w:hanging="2"/>
              <w:rPr>
                <w:rFonts w:ascii="Open Sans" w:eastAsia="Open Sans" w:hAnsi="Open Sans" w:cs="Open Sans"/>
                <w:b/>
                <w:color w:val="FF0000"/>
                <w:sz w:val="21"/>
                <w:szCs w:val="21"/>
              </w:rPr>
            </w:pPr>
            <w:r>
              <w:rPr>
                <w:rFonts w:ascii="Open Sans" w:eastAsia="Open Sans" w:hAnsi="Open Sans" w:cs="Open Sans"/>
                <w:b/>
                <w:color w:val="FF0000"/>
                <w:sz w:val="21"/>
                <w:szCs w:val="21"/>
              </w:rPr>
              <w:t xml:space="preserve">Training materials and packages </w:t>
            </w:r>
          </w:p>
          <w:p w14:paraId="4E035833" w14:textId="77777777" w:rsidR="008E43B5" w:rsidRDefault="008E43B5">
            <w:pPr>
              <w:spacing w:after="120"/>
              <w:ind w:hanging="2"/>
              <w:rPr>
                <w:rFonts w:ascii="Open Sans" w:eastAsia="Open Sans" w:hAnsi="Open Sans" w:cs="Open Sans"/>
                <w:b/>
                <w:color w:val="FF0000"/>
                <w:sz w:val="21"/>
                <w:szCs w:val="21"/>
              </w:rPr>
            </w:pPr>
          </w:p>
          <w:p w14:paraId="715B69A0" w14:textId="77777777" w:rsidR="00310740" w:rsidRDefault="00310740">
            <w:pPr>
              <w:spacing w:after="120"/>
              <w:ind w:hanging="2"/>
              <w:rPr>
                <w:rFonts w:ascii="Open Sans" w:eastAsia="Open Sans" w:hAnsi="Open Sans" w:cs="Open Sans"/>
                <w:b/>
                <w:color w:val="FF0000"/>
                <w:sz w:val="21"/>
                <w:szCs w:val="21"/>
              </w:rPr>
            </w:pPr>
          </w:p>
          <w:p w14:paraId="5AF01BCE" w14:textId="77777777" w:rsidR="00310740" w:rsidRDefault="00310740">
            <w:pPr>
              <w:spacing w:after="120"/>
              <w:ind w:hanging="2"/>
              <w:rPr>
                <w:rFonts w:ascii="Open Sans" w:eastAsia="Open Sans" w:hAnsi="Open Sans" w:cs="Open Sans"/>
                <w:b/>
                <w:color w:val="FF0000"/>
                <w:sz w:val="21"/>
                <w:szCs w:val="21"/>
              </w:rPr>
            </w:pPr>
          </w:p>
          <w:p w14:paraId="48679144" w14:textId="77777777" w:rsidR="00310740" w:rsidRDefault="00310740">
            <w:pPr>
              <w:spacing w:after="120"/>
              <w:ind w:hanging="2"/>
              <w:rPr>
                <w:rFonts w:ascii="Open Sans" w:eastAsia="Open Sans" w:hAnsi="Open Sans" w:cs="Open Sans"/>
                <w:b/>
                <w:color w:val="FF0000"/>
                <w:sz w:val="21"/>
                <w:szCs w:val="21"/>
              </w:rPr>
            </w:pPr>
          </w:p>
          <w:p w14:paraId="483CB8F7" w14:textId="77777777" w:rsidR="00310740" w:rsidRDefault="00310740">
            <w:pPr>
              <w:spacing w:after="120"/>
              <w:ind w:hanging="2"/>
              <w:rPr>
                <w:rFonts w:ascii="Open Sans" w:eastAsia="Open Sans" w:hAnsi="Open Sans" w:cs="Open Sans"/>
                <w:b/>
                <w:color w:val="FF0000"/>
                <w:sz w:val="21"/>
                <w:szCs w:val="21"/>
              </w:rPr>
            </w:pPr>
          </w:p>
          <w:p w14:paraId="5C90BEB6" w14:textId="77777777" w:rsidR="00310740" w:rsidRDefault="00310740">
            <w:pPr>
              <w:spacing w:after="120"/>
              <w:ind w:hanging="2"/>
              <w:rPr>
                <w:rFonts w:ascii="Open Sans" w:eastAsia="Open Sans" w:hAnsi="Open Sans" w:cs="Open Sans"/>
                <w:b/>
                <w:color w:val="FF0000"/>
                <w:sz w:val="21"/>
                <w:szCs w:val="21"/>
              </w:rPr>
            </w:pPr>
          </w:p>
          <w:p w14:paraId="37F123EF" w14:textId="77777777" w:rsidR="00310740" w:rsidRDefault="00310740">
            <w:pPr>
              <w:spacing w:after="120"/>
              <w:ind w:hanging="2"/>
              <w:rPr>
                <w:rFonts w:ascii="Open Sans" w:eastAsia="Open Sans" w:hAnsi="Open Sans" w:cs="Open Sans"/>
                <w:b/>
                <w:color w:val="FF0000"/>
                <w:sz w:val="21"/>
                <w:szCs w:val="21"/>
              </w:rPr>
            </w:pPr>
          </w:p>
          <w:p w14:paraId="38FC5D2B" w14:textId="77777777" w:rsidR="00310740" w:rsidRDefault="00310740">
            <w:pPr>
              <w:spacing w:after="120"/>
              <w:ind w:hanging="2"/>
              <w:rPr>
                <w:rFonts w:ascii="Open Sans" w:eastAsia="Open Sans" w:hAnsi="Open Sans" w:cs="Open Sans"/>
                <w:b/>
                <w:color w:val="FF0000"/>
                <w:sz w:val="21"/>
                <w:szCs w:val="21"/>
              </w:rPr>
            </w:pPr>
          </w:p>
          <w:p w14:paraId="448F1030" w14:textId="77777777" w:rsidR="00310740" w:rsidRDefault="00310740">
            <w:pPr>
              <w:spacing w:after="120"/>
              <w:ind w:hanging="2"/>
              <w:rPr>
                <w:rFonts w:ascii="Open Sans" w:eastAsia="Open Sans" w:hAnsi="Open Sans" w:cs="Open Sans"/>
                <w:b/>
                <w:color w:val="FF0000"/>
                <w:sz w:val="21"/>
                <w:szCs w:val="21"/>
              </w:rPr>
            </w:pPr>
          </w:p>
          <w:p w14:paraId="3F6CEBE9" w14:textId="77777777" w:rsidR="008E43B5" w:rsidRDefault="008E43B5">
            <w:pPr>
              <w:spacing w:after="120"/>
              <w:ind w:hanging="2"/>
              <w:rPr>
                <w:rFonts w:ascii="Open Sans" w:eastAsia="Open Sans" w:hAnsi="Open Sans" w:cs="Open Sans"/>
                <w:sz w:val="21"/>
                <w:szCs w:val="21"/>
              </w:rPr>
            </w:pPr>
            <w:r>
              <w:rPr>
                <w:rFonts w:ascii="Open Sans" w:eastAsia="Open Sans" w:hAnsi="Open Sans" w:cs="Open Sans"/>
                <w:b/>
                <w:color w:val="FF0000"/>
                <w:sz w:val="21"/>
                <w:szCs w:val="21"/>
              </w:rPr>
              <w:lastRenderedPageBreak/>
              <w:t>Training materials and packages</w:t>
            </w:r>
          </w:p>
        </w:tc>
        <w:tc>
          <w:tcPr>
            <w:tcW w:w="4503" w:type="dxa"/>
            <w:tcBorders>
              <w:top w:val="single" w:sz="4" w:space="0" w:color="000000"/>
              <w:left w:val="single" w:sz="4" w:space="0" w:color="000000"/>
              <w:bottom w:val="single" w:sz="4" w:space="0" w:color="000000"/>
              <w:right w:val="single" w:sz="4" w:space="0" w:color="000000"/>
            </w:tcBorders>
          </w:tcPr>
          <w:p w14:paraId="50A327C1" w14:textId="77777777" w:rsidR="00DC1052" w:rsidRDefault="00935450">
            <w:pPr>
              <w:ind w:hanging="2"/>
              <w:rPr>
                <w:rFonts w:ascii="Open Sans" w:eastAsia="Open Sans" w:hAnsi="Open Sans" w:cs="Open Sans"/>
                <w:sz w:val="21"/>
                <w:szCs w:val="21"/>
              </w:rPr>
            </w:pPr>
            <w:r>
              <w:rPr>
                <w:rFonts w:ascii="Open Sans" w:eastAsia="Open Sans" w:hAnsi="Open Sans" w:cs="Open Sans"/>
                <w:sz w:val="21"/>
                <w:szCs w:val="21"/>
              </w:rPr>
              <w:lastRenderedPageBreak/>
              <w:t xml:space="preserve">COVID-19 Risk Communication/Community Engagement and Accountability (RC/CEA) </w:t>
            </w:r>
            <w:r>
              <w:rPr>
                <w:rFonts w:ascii="Open Sans" w:eastAsia="Open Sans" w:hAnsi="Open Sans" w:cs="Open Sans"/>
                <w:b/>
                <w:sz w:val="21"/>
                <w:szCs w:val="21"/>
              </w:rPr>
              <w:t>Training of Trainers</w:t>
            </w:r>
          </w:p>
        </w:tc>
        <w:tc>
          <w:tcPr>
            <w:tcW w:w="6301" w:type="dxa"/>
            <w:tcBorders>
              <w:top w:val="single" w:sz="4" w:space="0" w:color="000000"/>
              <w:left w:val="single" w:sz="4" w:space="0" w:color="000000"/>
              <w:bottom w:val="single" w:sz="4" w:space="0" w:color="000000"/>
              <w:right w:val="single" w:sz="4" w:space="0" w:color="000000"/>
            </w:tcBorders>
          </w:tcPr>
          <w:p w14:paraId="1E38F659" w14:textId="77777777" w:rsidR="00DC1052" w:rsidRDefault="00935450">
            <w:pPr>
              <w:spacing w:after="120"/>
              <w:ind w:hanging="2"/>
              <w:rPr>
                <w:rFonts w:ascii="Open Sans" w:eastAsia="Open Sans" w:hAnsi="Open Sans" w:cs="Open Sans"/>
                <w:sz w:val="21"/>
                <w:szCs w:val="21"/>
              </w:rPr>
            </w:pPr>
            <w:r>
              <w:rPr>
                <w:rFonts w:ascii="Open Sans" w:eastAsia="Open Sans" w:hAnsi="Open Sans" w:cs="Open Sans"/>
                <w:sz w:val="21"/>
                <w:szCs w:val="21"/>
              </w:rPr>
              <w:t xml:space="preserve">TOT Webinar to provide basic knowledge </w:t>
            </w:r>
            <w:proofErr w:type="gramStart"/>
            <w:r>
              <w:rPr>
                <w:rFonts w:ascii="Open Sans" w:eastAsia="Open Sans" w:hAnsi="Open Sans" w:cs="Open Sans"/>
                <w:sz w:val="21"/>
                <w:szCs w:val="21"/>
              </w:rPr>
              <w:t>on:</w:t>
            </w:r>
            <w:proofErr w:type="gramEnd"/>
            <w:r>
              <w:rPr>
                <w:rFonts w:ascii="Open Sans" w:eastAsia="Open Sans" w:hAnsi="Open Sans" w:cs="Open Sans"/>
                <w:sz w:val="21"/>
                <w:szCs w:val="21"/>
              </w:rPr>
              <w:t xml:space="preserve"> online facilitator skills; the importance of CEA in the response to COVID-19; CEA activities across the response phases; risk communication; community participation; and collecting and responding to feedback.</w:t>
            </w:r>
          </w:p>
        </w:tc>
        <w:tc>
          <w:tcPr>
            <w:tcW w:w="1974" w:type="dxa"/>
            <w:tcBorders>
              <w:top w:val="single" w:sz="4" w:space="0" w:color="000000"/>
              <w:left w:val="single" w:sz="4" w:space="0" w:color="000000"/>
              <w:bottom w:val="single" w:sz="4" w:space="0" w:color="000000"/>
              <w:right w:val="single" w:sz="4" w:space="0" w:color="000000"/>
            </w:tcBorders>
          </w:tcPr>
          <w:p w14:paraId="0A4F8901" w14:textId="77777777" w:rsidR="00DC1052" w:rsidRDefault="000257F1">
            <w:pPr>
              <w:spacing w:after="120"/>
              <w:ind w:hanging="2"/>
              <w:rPr>
                <w:rFonts w:ascii="Open Sans" w:eastAsia="Open Sans" w:hAnsi="Open Sans" w:cs="Open Sans"/>
                <w:sz w:val="21"/>
                <w:szCs w:val="21"/>
              </w:rPr>
            </w:pPr>
            <w:hyperlink r:id="rId41">
              <w:r w:rsidR="00935450">
                <w:rPr>
                  <w:rFonts w:ascii="Open Sans" w:eastAsia="Open Sans" w:hAnsi="Open Sans" w:cs="Open Sans"/>
                  <w:color w:val="FF0000"/>
                  <w:sz w:val="21"/>
                  <w:szCs w:val="21"/>
                  <w:u w:val="single"/>
                </w:rPr>
                <w:t xml:space="preserve">EN ZW IN JA KH VI Tagalog Malay </w:t>
              </w:r>
            </w:hyperlink>
          </w:p>
        </w:tc>
      </w:tr>
      <w:tr w:rsidR="00DC1052" w14:paraId="261CCF53" w14:textId="77777777" w:rsidTr="001E2EBA">
        <w:trPr>
          <w:cantSplit/>
          <w:trHeight w:val="240"/>
        </w:trPr>
        <w:tc>
          <w:tcPr>
            <w:tcW w:w="1890" w:type="dxa"/>
            <w:vMerge/>
            <w:tcBorders>
              <w:top w:val="single" w:sz="4" w:space="0" w:color="000000"/>
              <w:left w:val="single" w:sz="4" w:space="0" w:color="000000"/>
              <w:bottom w:val="single" w:sz="4" w:space="0" w:color="000000"/>
              <w:right w:val="single" w:sz="4" w:space="0" w:color="000000"/>
            </w:tcBorders>
          </w:tcPr>
          <w:p w14:paraId="601B1EF7" w14:textId="77777777" w:rsidR="00DC1052" w:rsidRDefault="00DC1052">
            <w:pPr>
              <w:widowControl w:val="0"/>
              <w:pBdr>
                <w:top w:val="nil"/>
                <w:left w:val="nil"/>
                <w:bottom w:val="nil"/>
                <w:right w:val="nil"/>
                <w:between w:val="nil"/>
              </w:pBdr>
              <w:spacing w:line="276" w:lineRule="auto"/>
              <w:ind w:hanging="2"/>
              <w:rPr>
                <w:rFonts w:ascii="Open Sans" w:eastAsia="Open Sans" w:hAnsi="Open Sans" w:cs="Open Sans"/>
                <w:sz w:val="21"/>
                <w:szCs w:val="21"/>
              </w:rPr>
            </w:pPr>
          </w:p>
        </w:tc>
        <w:tc>
          <w:tcPr>
            <w:tcW w:w="4503" w:type="dxa"/>
            <w:tcBorders>
              <w:top w:val="single" w:sz="4" w:space="0" w:color="000000"/>
              <w:left w:val="single" w:sz="4" w:space="0" w:color="000000"/>
              <w:bottom w:val="single" w:sz="4" w:space="0" w:color="000000"/>
              <w:right w:val="single" w:sz="4" w:space="0" w:color="000000"/>
            </w:tcBorders>
          </w:tcPr>
          <w:p w14:paraId="0B7FC479" w14:textId="77777777" w:rsidR="00DC1052" w:rsidRDefault="00935450">
            <w:pPr>
              <w:ind w:hanging="2"/>
              <w:rPr>
                <w:rFonts w:ascii="Open Sans" w:eastAsia="Open Sans" w:hAnsi="Open Sans" w:cs="Open Sans"/>
                <w:sz w:val="21"/>
                <w:szCs w:val="21"/>
              </w:rPr>
            </w:pPr>
            <w:r>
              <w:rPr>
                <w:rFonts w:ascii="Open Sans" w:eastAsia="Open Sans" w:hAnsi="Open Sans" w:cs="Open Sans"/>
                <w:sz w:val="21"/>
                <w:szCs w:val="21"/>
              </w:rPr>
              <w:t xml:space="preserve">COVID-19 </w:t>
            </w:r>
            <w:r>
              <w:rPr>
                <w:rFonts w:ascii="Open Sans" w:eastAsia="Open Sans" w:hAnsi="Open Sans" w:cs="Open Sans"/>
                <w:b/>
                <w:sz w:val="21"/>
                <w:szCs w:val="21"/>
              </w:rPr>
              <w:t>RCCE 1-day training</w:t>
            </w:r>
          </w:p>
        </w:tc>
        <w:tc>
          <w:tcPr>
            <w:tcW w:w="6301" w:type="dxa"/>
            <w:tcBorders>
              <w:top w:val="single" w:sz="4" w:space="0" w:color="000000"/>
              <w:left w:val="single" w:sz="4" w:space="0" w:color="000000"/>
              <w:bottom w:val="single" w:sz="4" w:space="0" w:color="000000"/>
              <w:right w:val="single" w:sz="4" w:space="0" w:color="000000"/>
            </w:tcBorders>
          </w:tcPr>
          <w:p w14:paraId="3FA10829" w14:textId="77777777" w:rsidR="00DC1052" w:rsidRDefault="00935450">
            <w:pPr>
              <w:spacing w:after="120"/>
              <w:ind w:hanging="2"/>
              <w:rPr>
                <w:rFonts w:ascii="Open Sans" w:eastAsia="Open Sans" w:hAnsi="Open Sans" w:cs="Open Sans"/>
                <w:sz w:val="21"/>
                <w:szCs w:val="21"/>
              </w:rPr>
            </w:pPr>
            <w:r>
              <w:rPr>
                <w:rFonts w:ascii="Open Sans" w:eastAsia="Open Sans" w:hAnsi="Open Sans" w:cs="Open Sans"/>
                <w:sz w:val="21"/>
                <w:szCs w:val="21"/>
              </w:rPr>
              <w:t>One-day Rapid Training produced by IFRC to support NSs, branch staff and volunteers to achieve basic knowledge on what is RCCE, how to effectively set up community engagement activities during COVID19, and how to collect and respond to feedback and rumours.</w:t>
            </w:r>
          </w:p>
        </w:tc>
        <w:tc>
          <w:tcPr>
            <w:tcW w:w="1974" w:type="dxa"/>
            <w:tcBorders>
              <w:top w:val="single" w:sz="4" w:space="0" w:color="000000"/>
              <w:left w:val="single" w:sz="4" w:space="0" w:color="000000"/>
              <w:bottom w:val="single" w:sz="4" w:space="0" w:color="000000"/>
              <w:right w:val="single" w:sz="4" w:space="0" w:color="000000"/>
            </w:tcBorders>
          </w:tcPr>
          <w:p w14:paraId="1FC2DB32" w14:textId="77777777" w:rsidR="00DC1052" w:rsidRDefault="000257F1">
            <w:pPr>
              <w:spacing w:after="120"/>
              <w:ind w:hanging="2"/>
              <w:rPr>
                <w:rFonts w:ascii="Open Sans" w:eastAsia="Open Sans" w:hAnsi="Open Sans" w:cs="Open Sans"/>
                <w:color w:val="FF0000"/>
                <w:sz w:val="21"/>
                <w:szCs w:val="21"/>
              </w:rPr>
            </w:pPr>
            <w:hyperlink r:id="rId42">
              <w:r w:rsidR="00935450">
                <w:rPr>
                  <w:rFonts w:ascii="Open Sans" w:eastAsia="Open Sans" w:hAnsi="Open Sans" w:cs="Open Sans"/>
                  <w:color w:val="FF0000"/>
                  <w:sz w:val="21"/>
                  <w:szCs w:val="21"/>
                  <w:u w:val="single"/>
                </w:rPr>
                <w:t>EN</w:t>
              </w:r>
            </w:hyperlink>
            <w:r w:rsidR="00935450">
              <w:rPr>
                <w:rFonts w:ascii="Open Sans" w:eastAsia="Open Sans" w:hAnsi="Open Sans" w:cs="Open Sans"/>
                <w:color w:val="FF0000"/>
                <w:sz w:val="21"/>
                <w:szCs w:val="21"/>
              </w:rPr>
              <w:t xml:space="preserve"> </w:t>
            </w:r>
            <w:hyperlink r:id="rId43">
              <w:r w:rsidR="00935450">
                <w:rPr>
                  <w:rFonts w:ascii="Open Sans" w:eastAsia="Open Sans" w:hAnsi="Open Sans" w:cs="Open Sans"/>
                  <w:color w:val="FF0000"/>
                  <w:sz w:val="21"/>
                  <w:szCs w:val="21"/>
                  <w:u w:val="single"/>
                </w:rPr>
                <w:t>FR</w:t>
              </w:r>
            </w:hyperlink>
            <w:r w:rsidR="00935450">
              <w:rPr>
                <w:rFonts w:ascii="Open Sans" w:eastAsia="Open Sans" w:hAnsi="Open Sans" w:cs="Open Sans"/>
                <w:color w:val="FF0000"/>
                <w:sz w:val="21"/>
                <w:szCs w:val="21"/>
              </w:rPr>
              <w:t xml:space="preserve"> </w:t>
            </w:r>
            <w:hyperlink r:id="rId44">
              <w:r w:rsidR="00935450">
                <w:rPr>
                  <w:rFonts w:ascii="Open Sans" w:eastAsia="Open Sans" w:hAnsi="Open Sans" w:cs="Open Sans"/>
                  <w:color w:val="FF0000"/>
                  <w:sz w:val="21"/>
                  <w:szCs w:val="21"/>
                  <w:u w:val="single"/>
                </w:rPr>
                <w:t>A</w:t>
              </w:r>
            </w:hyperlink>
            <w:r w:rsidR="00935450">
              <w:rPr>
                <w:rFonts w:ascii="Open Sans" w:eastAsia="Open Sans" w:hAnsi="Open Sans" w:cs="Open Sans"/>
                <w:color w:val="FF0000"/>
                <w:sz w:val="21"/>
                <w:szCs w:val="21"/>
                <w:u w:val="single"/>
              </w:rPr>
              <w:t>R</w:t>
            </w:r>
          </w:p>
          <w:p w14:paraId="115FDFE3" w14:textId="77777777" w:rsidR="00DC1052" w:rsidRDefault="000257F1">
            <w:pPr>
              <w:spacing w:after="120"/>
              <w:ind w:hanging="2"/>
              <w:rPr>
                <w:rFonts w:ascii="Open Sans" w:eastAsia="Open Sans" w:hAnsi="Open Sans" w:cs="Open Sans"/>
                <w:sz w:val="21"/>
                <w:szCs w:val="21"/>
              </w:rPr>
            </w:pPr>
            <w:hyperlink r:id="rId45">
              <w:r w:rsidR="00935450">
                <w:rPr>
                  <w:rFonts w:ascii="Open Sans" w:eastAsia="Open Sans" w:hAnsi="Open Sans" w:cs="Open Sans"/>
                  <w:color w:val="FF0000"/>
                  <w:sz w:val="21"/>
                  <w:szCs w:val="21"/>
                  <w:u w:val="single"/>
                </w:rPr>
                <w:t>R</w:t>
              </w:r>
            </w:hyperlink>
            <w:r w:rsidR="00935450">
              <w:rPr>
                <w:rFonts w:ascii="Open Sans" w:eastAsia="Open Sans" w:hAnsi="Open Sans" w:cs="Open Sans"/>
                <w:color w:val="FF0000"/>
                <w:sz w:val="21"/>
                <w:szCs w:val="21"/>
                <w:u w:val="single"/>
              </w:rPr>
              <w:t>U</w:t>
            </w:r>
            <w:r w:rsidR="00935450">
              <w:rPr>
                <w:rFonts w:ascii="Open Sans" w:eastAsia="Open Sans" w:hAnsi="Open Sans" w:cs="Open Sans"/>
                <w:color w:val="FF0000"/>
                <w:sz w:val="21"/>
                <w:szCs w:val="21"/>
              </w:rPr>
              <w:t xml:space="preserve"> </w:t>
            </w:r>
            <w:hyperlink r:id="rId46">
              <w:r w:rsidR="00935450">
                <w:rPr>
                  <w:rFonts w:ascii="Open Sans" w:eastAsia="Open Sans" w:hAnsi="Open Sans" w:cs="Open Sans"/>
                  <w:color w:val="FF0000"/>
                  <w:sz w:val="21"/>
                  <w:szCs w:val="21"/>
                  <w:u w:val="single"/>
                </w:rPr>
                <w:t>SP</w:t>
              </w:r>
            </w:hyperlink>
          </w:p>
        </w:tc>
      </w:tr>
      <w:tr w:rsidR="00DC1052" w14:paraId="2DC643CB" w14:textId="77777777" w:rsidTr="001E2EBA">
        <w:trPr>
          <w:cantSplit/>
          <w:trHeight w:val="240"/>
        </w:trPr>
        <w:tc>
          <w:tcPr>
            <w:tcW w:w="1890" w:type="dxa"/>
            <w:vMerge/>
            <w:tcBorders>
              <w:top w:val="single" w:sz="4" w:space="0" w:color="000000"/>
              <w:left w:val="single" w:sz="4" w:space="0" w:color="000000"/>
              <w:bottom w:val="single" w:sz="4" w:space="0" w:color="000000"/>
              <w:right w:val="single" w:sz="4" w:space="0" w:color="000000"/>
            </w:tcBorders>
          </w:tcPr>
          <w:p w14:paraId="3A4A5E0C" w14:textId="77777777" w:rsidR="00DC1052" w:rsidRDefault="00DC1052">
            <w:pPr>
              <w:widowControl w:val="0"/>
              <w:pBdr>
                <w:top w:val="nil"/>
                <w:left w:val="nil"/>
                <w:bottom w:val="nil"/>
                <w:right w:val="nil"/>
                <w:between w:val="nil"/>
              </w:pBdr>
              <w:spacing w:line="276" w:lineRule="auto"/>
              <w:ind w:hanging="2"/>
              <w:rPr>
                <w:rFonts w:ascii="Open Sans" w:eastAsia="Open Sans" w:hAnsi="Open Sans" w:cs="Open Sans"/>
                <w:sz w:val="21"/>
                <w:szCs w:val="21"/>
              </w:rPr>
            </w:pPr>
          </w:p>
        </w:tc>
        <w:tc>
          <w:tcPr>
            <w:tcW w:w="4503" w:type="dxa"/>
            <w:tcBorders>
              <w:top w:val="single" w:sz="4" w:space="0" w:color="000000"/>
              <w:left w:val="single" w:sz="4" w:space="0" w:color="000000"/>
              <w:bottom w:val="single" w:sz="4" w:space="0" w:color="000000"/>
              <w:right w:val="single" w:sz="4" w:space="0" w:color="000000"/>
            </w:tcBorders>
          </w:tcPr>
          <w:p w14:paraId="5206C35B" w14:textId="77777777" w:rsidR="00DC1052" w:rsidRDefault="00935450">
            <w:pPr>
              <w:spacing w:after="120"/>
              <w:ind w:hanging="2"/>
              <w:rPr>
                <w:rFonts w:ascii="Open Sans" w:eastAsia="Open Sans" w:hAnsi="Open Sans" w:cs="Open Sans"/>
                <w:sz w:val="21"/>
                <w:szCs w:val="21"/>
              </w:rPr>
            </w:pPr>
            <w:r>
              <w:rPr>
                <w:rFonts w:ascii="Open Sans" w:eastAsia="Open Sans" w:hAnsi="Open Sans" w:cs="Open Sans"/>
                <w:sz w:val="21"/>
                <w:szCs w:val="21"/>
              </w:rPr>
              <w:t xml:space="preserve">RCCE COVID-19 </w:t>
            </w:r>
            <w:r>
              <w:rPr>
                <w:rFonts w:ascii="Open Sans" w:eastAsia="Open Sans" w:hAnsi="Open Sans" w:cs="Open Sans"/>
                <w:b/>
                <w:sz w:val="21"/>
                <w:szCs w:val="21"/>
              </w:rPr>
              <w:t>staff and</w:t>
            </w:r>
            <w:r>
              <w:rPr>
                <w:rFonts w:ascii="Open Sans" w:eastAsia="Open Sans" w:hAnsi="Open Sans" w:cs="Open Sans"/>
                <w:sz w:val="21"/>
                <w:szCs w:val="21"/>
              </w:rPr>
              <w:t xml:space="preserve"> </w:t>
            </w:r>
            <w:r>
              <w:rPr>
                <w:rFonts w:ascii="Open Sans" w:eastAsia="Open Sans" w:hAnsi="Open Sans" w:cs="Open Sans"/>
                <w:b/>
                <w:sz w:val="21"/>
                <w:szCs w:val="21"/>
              </w:rPr>
              <w:t>leadership PPT</w:t>
            </w:r>
          </w:p>
        </w:tc>
        <w:tc>
          <w:tcPr>
            <w:tcW w:w="6301" w:type="dxa"/>
            <w:tcBorders>
              <w:top w:val="single" w:sz="4" w:space="0" w:color="000000"/>
              <w:left w:val="single" w:sz="4" w:space="0" w:color="000000"/>
              <w:bottom w:val="single" w:sz="4" w:space="0" w:color="000000"/>
              <w:right w:val="single" w:sz="4" w:space="0" w:color="000000"/>
            </w:tcBorders>
          </w:tcPr>
          <w:p w14:paraId="68816175" w14:textId="77777777" w:rsidR="00DC1052" w:rsidRDefault="00935450">
            <w:pPr>
              <w:spacing w:after="120"/>
              <w:ind w:hanging="2"/>
              <w:rPr>
                <w:rFonts w:ascii="Open Sans" w:eastAsia="Open Sans" w:hAnsi="Open Sans" w:cs="Open Sans"/>
                <w:sz w:val="21"/>
                <w:szCs w:val="21"/>
              </w:rPr>
            </w:pPr>
            <w:r>
              <w:rPr>
                <w:rFonts w:ascii="Open Sans" w:eastAsia="Open Sans" w:hAnsi="Open Sans" w:cs="Open Sans"/>
                <w:sz w:val="21"/>
                <w:szCs w:val="21"/>
              </w:rPr>
              <w:t>PowerPoint presentation on the role of RCCE in epidemics, covering effective RCCE approaches, lessons learned.</w:t>
            </w:r>
          </w:p>
        </w:tc>
        <w:tc>
          <w:tcPr>
            <w:tcW w:w="1974" w:type="dxa"/>
            <w:tcBorders>
              <w:top w:val="single" w:sz="4" w:space="0" w:color="000000"/>
              <w:left w:val="single" w:sz="4" w:space="0" w:color="000000"/>
              <w:bottom w:val="single" w:sz="4" w:space="0" w:color="000000"/>
              <w:right w:val="single" w:sz="4" w:space="0" w:color="000000"/>
            </w:tcBorders>
          </w:tcPr>
          <w:p w14:paraId="4684B8D2" w14:textId="77777777" w:rsidR="00DC1052" w:rsidRDefault="000257F1">
            <w:pPr>
              <w:spacing w:after="120"/>
              <w:ind w:hanging="2"/>
              <w:rPr>
                <w:rFonts w:ascii="Open Sans" w:eastAsia="Open Sans" w:hAnsi="Open Sans" w:cs="Open Sans"/>
                <w:sz w:val="21"/>
                <w:szCs w:val="21"/>
              </w:rPr>
            </w:pPr>
            <w:hyperlink r:id="rId47">
              <w:r w:rsidR="00935450">
                <w:rPr>
                  <w:rFonts w:ascii="Open Sans" w:eastAsia="Open Sans" w:hAnsi="Open Sans" w:cs="Open Sans"/>
                  <w:color w:val="FF0000"/>
                  <w:sz w:val="21"/>
                  <w:szCs w:val="21"/>
                  <w:u w:val="single"/>
                </w:rPr>
                <w:t>EN</w:t>
              </w:r>
            </w:hyperlink>
            <w:r w:rsidR="00935450">
              <w:rPr>
                <w:rFonts w:ascii="Open Sans" w:eastAsia="Open Sans" w:hAnsi="Open Sans" w:cs="Open Sans"/>
                <w:color w:val="FF0000"/>
                <w:sz w:val="21"/>
                <w:szCs w:val="21"/>
                <w:u w:val="single"/>
              </w:rPr>
              <w:t xml:space="preserve"> </w:t>
            </w:r>
            <w:r w:rsidR="00935450">
              <w:rPr>
                <w:rFonts w:ascii="Open Sans" w:eastAsia="Open Sans" w:hAnsi="Open Sans" w:cs="Open Sans"/>
                <w:sz w:val="21"/>
                <w:szCs w:val="21"/>
              </w:rPr>
              <w:t xml:space="preserve">(FedNet) </w:t>
            </w:r>
          </w:p>
          <w:p w14:paraId="6CB318AB" w14:textId="77777777" w:rsidR="00DC1052" w:rsidRDefault="00DC1052">
            <w:pPr>
              <w:spacing w:after="120"/>
              <w:ind w:hanging="2"/>
              <w:rPr>
                <w:rFonts w:ascii="Open Sans" w:eastAsia="Open Sans" w:hAnsi="Open Sans" w:cs="Open Sans"/>
                <w:sz w:val="21"/>
                <w:szCs w:val="21"/>
              </w:rPr>
            </w:pPr>
          </w:p>
        </w:tc>
      </w:tr>
      <w:tr w:rsidR="00DC1052" w14:paraId="0B6FE8DA" w14:textId="77777777" w:rsidTr="001E2EBA">
        <w:trPr>
          <w:cantSplit/>
          <w:trHeight w:val="200"/>
        </w:trPr>
        <w:tc>
          <w:tcPr>
            <w:tcW w:w="1890" w:type="dxa"/>
            <w:vMerge/>
            <w:tcBorders>
              <w:top w:val="single" w:sz="4" w:space="0" w:color="000000"/>
              <w:left w:val="single" w:sz="4" w:space="0" w:color="000000"/>
              <w:bottom w:val="single" w:sz="4" w:space="0" w:color="000000"/>
              <w:right w:val="single" w:sz="4" w:space="0" w:color="000000"/>
            </w:tcBorders>
          </w:tcPr>
          <w:p w14:paraId="2A239D56" w14:textId="77777777" w:rsidR="00DC1052" w:rsidRDefault="00DC1052">
            <w:pPr>
              <w:widowControl w:val="0"/>
              <w:pBdr>
                <w:top w:val="nil"/>
                <w:left w:val="nil"/>
                <w:bottom w:val="nil"/>
                <w:right w:val="nil"/>
                <w:between w:val="nil"/>
              </w:pBdr>
              <w:spacing w:line="276" w:lineRule="auto"/>
              <w:ind w:hanging="2"/>
              <w:rPr>
                <w:rFonts w:ascii="Open Sans" w:eastAsia="Open Sans" w:hAnsi="Open Sans" w:cs="Open Sans"/>
                <w:sz w:val="21"/>
                <w:szCs w:val="21"/>
              </w:rPr>
            </w:pPr>
          </w:p>
        </w:tc>
        <w:tc>
          <w:tcPr>
            <w:tcW w:w="4503" w:type="dxa"/>
            <w:tcBorders>
              <w:top w:val="single" w:sz="4" w:space="0" w:color="000000"/>
              <w:left w:val="single" w:sz="4" w:space="0" w:color="000000"/>
              <w:bottom w:val="single" w:sz="4" w:space="0" w:color="000000"/>
              <w:right w:val="single" w:sz="4" w:space="0" w:color="000000"/>
            </w:tcBorders>
          </w:tcPr>
          <w:p w14:paraId="3357B6DF" w14:textId="77777777" w:rsidR="00DC1052" w:rsidRDefault="00935450">
            <w:pPr>
              <w:spacing w:after="120"/>
              <w:ind w:hanging="2"/>
              <w:rPr>
                <w:rFonts w:ascii="Open Sans" w:eastAsia="Open Sans" w:hAnsi="Open Sans" w:cs="Open Sans"/>
                <w:sz w:val="21"/>
                <w:szCs w:val="21"/>
              </w:rPr>
            </w:pPr>
            <w:r>
              <w:rPr>
                <w:rFonts w:ascii="Open Sans" w:eastAsia="Open Sans" w:hAnsi="Open Sans" w:cs="Open Sans"/>
                <w:b/>
                <w:sz w:val="21"/>
                <w:szCs w:val="21"/>
              </w:rPr>
              <w:t xml:space="preserve">Ebola ECV/RCCE training </w:t>
            </w:r>
            <w:r>
              <w:rPr>
                <w:rFonts w:ascii="Open Sans" w:eastAsia="Open Sans" w:hAnsi="Open Sans" w:cs="Open Sans"/>
                <w:sz w:val="21"/>
                <w:szCs w:val="21"/>
              </w:rPr>
              <w:t>of trainers’ package</w:t>
            </w:r>
          </w:p>
        </w:tc>
        <w:tc>
          <w:tcPr>
            <w:tcW w:w="6301" w:type="dxa"/>
            <w:tcBorders>
              <w:top w:val="single" w:sz="4" w:space="0" w:color="000000"/>
              <w:left w:val="single" w:sz="4" w:space="0" w:color="000000"/>
              <w:bottom w:val="single" w:sz="4" w:space="0" w:color="000000"/>
              <w:right w:val="single" w:sz="4" w:space="0" w:color="000000"/>
            </w:tcBorders>
          </w:tcPr>
          <w:p w14:paraId="470F5F8E" w14:textId="77777777" w:rsidR="00DC1052" w:rsidRDefault="00935450">
            <w:pPr>
              <w:spacing w:after="120"/>
              <w:ind w:hanging="2"/>
              <w:rPr>
                <w:rFonts w:ascii="Open Sans" w:eastAsia="Open Sans" w:hAnsi="Open Sans" w:cs="Open Sans"/>
                <w:color w:val="000000"/>
                <w:sz w:val="21"/>
                <w:szCs w:val="21"/>
              </w:rPr>
            </w:pPr>
            <w:r>
              <w:rPr>
                <w:rFonts w:ascii="Open Sans" w:eastAsia="Open Sans" w:hAnsi="Open Sans" w:cs="Open Sans"/>
                <w:sz w:val="21"/>
                <w:szCs w:val="21"/>
              </w:rPr>
              <w:t xml:space="preserve">A collection of resources, including </w:t>
            </w:r>
            <w:proofErr w:type="spellStart"/>
            <w:r>
              <w:rPr>
                <w:rFonts w:ascii="Open Sans" w:eastAsia="Open Sans" w:hAnsi="Open Sans" w:cs="Open Sans"/>
                <w:sz w:val="21"/>
                <w:szCs w:val="21"/>
              </w:rPr>
              <w:t>ToT</w:t>
            </w:r>
            <w:proofErr w:type="spellEnd"/>
            <w:r>
              <w:rPr>
                <w:rFonts w:ascii="Open Sans" w:eastAsia="Open Sans" w:hAnsi="Open Sans" w:cs="Open Sans"/>
                <w:sz w:val="21"/>
                <w:szCs w:val="21"/>
              </w:rPr>
              <w:t xml:space="preserve"> training recordings, PPTs, training materials, guidance notes, social science research, audio visuals and additional resources from the Ebola response in DRC</w:t>
            </w:r>
          </w:p>
        </w:tc>
        <w:tc>
          <w:tcPr>
            <w:tcW w:w="1974" w:type="dxa"/>
            <w:tcBorders>
              <w:top w:val="single" w:sz="4" w:space="0" w:color="000000"/>
              <w:left w:val="single" w:sz="4" w:space="0" w:color="000000"/>
              <w:bottom w:val="single" w:sz="4" w:space="0" w:color="000000"/>
              <w:right w:val="single" w:sz="4" w:space="0" w:color="000000"/>
            </w:tcBorders>
          </w:tcPr>
          <w:p w14:paraId="33D19C8F" w14:textId="77777777" w:rsidR="00DC1052" w:rsidRDefault="000257F1">
            <w:pPr>
              <w:spacing w:after="120"/>
              <w:ind w:hanging="2"/>
              <w:rPr>
                <w:rFonts w:ascii="Open Sans" w:eastAsia="Open Sans" w:hAnsi="Open Sans" w:cs="Open Sans"/>
                <w:color w:val="FF0000"/>
                <w:sz w:val="21"/>
                <w:szCs w:val="21"/>
              </w:rPr>
            </w:pPr>
            <w:hyperlink r:id="rId48">
              <w:r w:rsidR="00935450">
                <w:rPr>
                  <w:rFonts w:ascii="Open Sans" w:eastAsia="Open Sans" w:hAnsi="Open Sans" w:cs="Open Sans"/>
                  <w:color w:val="FF0000"/>
                  <w:sz w:val="21"/>
                  <w:szCs w:val="21"/>
                  <w:u w:val="single"/>
                </w:rPr>
                <w:t>EN</w:t>
              </w:r>
            </w:hyperlink>
            <w:r w:rsidR="00935450">
              <w:rPr>
                <w:rFonts w:ascii="Open Sans" w:eastAsia="Open Sans" w:hAnsi="Open Sans" w:cs="Open Sans"/>
                <w:color w:val="FF0000"/>
                <w:sz w:val="21"/>
                <w:szCs w:val="21"/>
              </w:rPr>
              <w:t xml:space="preserve"> </w:t>
            </w:r>
            <w:hyperlink r:id="rId49">
              <w:r w:rsidR="00935450">
                <w:rPr>
                  <w:rFonts w:ascii="Open Sans" w:eastAsia="Open Sans" w:hAnsi="Open Sans" w:cs="Open Sans"/>
                  <w:color w:val="FF0000"/>
                  <w:sz w:val="21"/>
                  <w:szCs w:val="21"/>
                  <w:u w:val="single"/>
                </w:rPr>
                <w:t>FR</w:t>
              </w:r>
            </w:hyperlink>
          </w:p>
        </w:tc>
      </w:tr>
      <w:tr w:rsidR="00DC1052" w14:paraId="145BB0E7" w14:textId="77777777" w:rsidTr="001E2EBA">
        <w:trPr>
          <w:cantSplit/>
          <w:trHeight w:val="200"/>
        </w:trPr>
        <w:tc>
          <w:tcPr>
            <w:tcW w:w="1890" w:type="dxa"/>
            <w:vMerge/>
            <w:tcBorders>
              <w:top w:val="single" w:sz="4" w:space="0" w:color="000000"/>
              <w:left w:val="single" w:sz="4" w:space="0" w:color="000000"/>
              <w:bottom w:val="single" w:sz="4" w:space="0" w:color="000000"/>
              <w:right w:val="single" w:sz="4" w:space="0" w:color="000000"/>
            </w:tcBorders>
          </w:tcPr>
          <w:p w14:paraId="5F44B0EF" w14:textId="77777777" w:rsidR="00DC1052" w:rsidRDefault="00DC1052">
            <w:pPr>
              <w:widowControl w:val="0"/>
              <w:pBdr>
                <w:top w:val="nil"/>
                <w:left w:val="nil"/>
                <w:bottom w:val="nil"/>
                <w:right w:val="nil"/>
                <w:between w:val="nil"/>
              </w:pBdr>
              <w:spacing w:line="276" w:lineRule="auto"/>
              <w:ind w:hanging="2"/>
              <w:rPr>
                <w:rFonts w:ascii="Open Sans" w:eastAsia="Open Sans" w:hAnsi="Open Sans" w:cs="Open Sans"/>
                <w:color w:val="FF0000"/>
                <w:sz w:val="21"/>
                <w:szCs w:val="21"/>
              </w:rPr>
            </w:pPr>
          </w:p>
        </w:tc>
        <w:tc>
          <w:tcPr>
            <w:tcW w:w="4503" w:type="dxa"/>
            <w:tcBorders>
              <w:top w:val="single" w:sz="4" w:space="0" w:color="000000"/>
              <w:left w:val="single" w:sz="4" w:space="0" w:color="000000"/>
              <w:bottom w:val="single" w:sz="4" w:space="0" w:color="000000"/>
              <w:right w:val="single" w:sz="4" w:space="0" w:color="000000"/>
            </w:tcBorders>
          </w:tcPr>
          <w:p w14:paraId="6944B470" w14:textId="77777777" w:rsidR="00DC1052" w:rsidRDefault="00935450">
            <w:pPr>
              <w:ind w:hanging="2"/>
              <w:rPr>
                <w:rFonts w:ascii="Open Sans" w:eastAsia="Open Sans" w:hAnsi="Open Sans" w:cs="Open Sans"/>
                <w:sz w:val="21"/>
                <w:szCs w:val="21"/>
              </w:rPr>
            </w:pPr>
            <w:r>
              <w:rPr>
                <w:rFonts w:ascii="Open Sans" w:eastAsia="Open Sans" w:hAnsi="Open Sans" w:cs="Open Sans"/>
                <w:b/>
                <w:sz w:val="21"/>
                <w:szCs w:val="21"/>
              </w:rPr>
              <w:t xml:space="preserve">eCBHFA behaviour change </w:t>
            </w:r>
            <w:r>
              <w:rPr>
                <w:rFonts w:ascii="Open Sans" w:eastAsia="Open Sans" w:hAnsi="Open Sans" w:cs="Open Sans"/>
                <w:sz w:val="21"/>
                <w:szCs w:val="21"/>
              </w:rPr>
              <w:t>volunteer and facilitator guides</w:t>
            </w:r>
          </w:p>
          <w:p w14:paraId="0BCB10F2" w14:textId="77777777" w:rsidR="00DC1052" w:rsidRDefault="00DC1052">
            <w:pPr>
              <w:ind w:hanging="2"/>
              <w:rPr>
                <w:rFonts w:ascii="Open Sans" w:eastAsia="Open Sans" w:hAnsi="Open Sans" w:cs="Open Sans"/>
                <w:sz w:val="21"/>
                <w:szCs w:val="21"/>
              </w:rPr>
            </w:pPr>
          </w:p>
          <w:p w14:paraId="0855C8BE" w14:textId="77777777" w:rsidR="00DC1052" w:rsidRDefault="00DC1052">
            <w:pPr>
              <w:ind w:hanging="2"/>
              <w:rPr>
                <w:rFonts w:ascii="Open Sans" w:eastAsia="Open Sans" w:hAnsi="Open Sans" w:cs="Open Sans"/>
                <w:sz w:val="21"/>
                <w:szCs w:val="21"/>
              </w:rPr>
            </w:pPr>
          </w:p>
          <w:p w14:paraId="5E02D6AC" w14:textId="77777777" w:rsidR="00DC1052" w:rsidRDefault="00DC1052">
            <w:pPr>
              <w:ind w:hanging="2"/>
              <w:rPr>
                <w:rFonts w:ascii="Open Sans" w:eastAsia="Open Sans" w:hAnsi="Open Sans" w:cs="Open Sans"/>
                <w:b/>
                <w:sz w:val="21"/>
                <w:szCs w:val="21"/>
              </w:rPr>
            </w:pPr>
          </w:p>
        </w:tc>
        <w:tc>
          <w:tcPr>
            <w:tcW w:w="6301" w:type="dxa"/>
            <w:tcBorders>
              <w:top w:val="single" w:sz="4" w:space="0" w:color="000000"/>
              <w:left w:val="single" w:sz="4" w:space="0" w:color="000000"/>
              <w:bottom w:val="single" w:sz="4" w:space="0" w:color="000000"/>
              <w:right w:val="single" w:sz="4" w:space="0" w:color="000000"/>
            </w:tcBorders>
          </w:tcPr>
          <w:p w14:paraId="2DF2606C" w14:textId="77777777" w:rsidR="00DC1052" w:rsidRDefault="00935450">
            <w:pPr>
              <w:spacing w:after="120"/>
              <w:ind w:hanging="2"/>
              <w:rPr>
                <w:rFonts w:ascii="Open Sans" w:eastAsia="Open Sans" w:hAnsi="Open Sans" w:cs="Open Sans"/>
                <w:sz w:val="21"/>
                <w:szCs w:val="21"/>
              </w:rPr>
            </w:pPr>
            <w:r>
              <w:rPr>
                <w:rFonts w:ascii="Open Sans" w:eastAsia="Open Sans" w:hAnsi="Open Sans" w:cs="Open Sans"/>
                <w:sz w:val="21"/>
                <w:szCs w:val="21"/>
              </w:rPr>
              <w:t>Volunteer and facilitator guides and tools from the eCBHFA package on behaviour change.</w:t>
            </w:r>
          </w:p>
        </w:tc>
        <w:tc>
          <w:tcPr>
            <w:tcW w:w="1974" w:type="dxa"/>
            <w:tcBorders>
              <w:top w:val="single" w:sz="4" w:space="0" w:color="000000"/>
              <w:left w:val="single" w:sz="4" w:space="0" w:color="000000"/>
              <w:bottom w:val="single" w:sz="4" w:space="0" w:color="000000"/>
              <w:right w:val="single" w:sz="4" w:space="0" w:color="000000"/>
            </w:tcBorders>
          </w:tcPr>
          <w:p w14:paraId="4669E434" w14:textId="77777777" w:rsidR="00DC1052" w:rsidRDefault="000257F1">
            <w:pPr>
              <w:spacing w:after="120"/>
              <w:ind w:hanging="2"/>
              <w:rPr>
                <w:rFonts w:ascii="Open Sans" w:eastAsia="Open Sans" w:hAnsi="Open Sans" w:cs="Open Sans"/>
                <w:color w:val="FF0000"/>
                <w:sz w:val="21"/>
                <w:szCs w:val="21"/>
              </w:rPr>
            </w:pPr>
            <w:hyperlink r:id="rId50">
              <w:r w:rsidR="00935450">
                <w:rPr>
                  <w:rFonts w:ascii="Open Sans" w:eastAsia="Open Sans" w:hAnsi="Open Sans" w:cs="Open Sans"/>
                  <w:color w:val="FF0000"/>
                  <w:sz w:val="21"/>
                  <w:szCs w:val="21"/>
                  <w:u w:val="single"/>
                </w:rPr>
                <w:t>EN FR RU SP</w:t>
              </w:r>
            </w:hyperlink>
          </w:p>
          <w:p w14:paraId="676477FA" w14:textId="77777777" w:rsidR="00DC1052" w:rsidRDefault="00DC1052">
            <w:pPr>
              <w:spacing w:after="120"/>
              <w:ind w:hanging="2"/>
              <w:rPr>
                <w:rFonts w:ascii="Open Sans" w:eastAsia="Open Sans" w:hAnsi="Open Sans" w:cs="Open Sans"/>
                <w:color w:val="FF0000"/>
                <w:sz w:val="21"/>
                <w:szCs w:val="21"/>
              </w:rPr>
            </w:pPr>
          </w:p>
        </w:tc>
      </w:tr>
      <w:tr w:rsidR="00E86789" w14:paraId="450DD41B" w14:textId="77777777" w:rsidTr="001E2EBA">
        <w:trPr>
          <w:cantSplit/>
          <w:trHeight w:val="240"/>
        </w:trPr>
        <w:tc>
          <w:tcPr>
            <w:tcW w:w="1890" w:type="dxa"/>
            <w:vMerge w:val="restart"/>
            <w:tcBorders>
              <w:top w:val="single" w:sz="4" w:space="0" w:color="000000"/>
              <w:left w:val="single" w:sz="4" w:space="0" w:color="000000"/>
              <w:right w:val="single" w:sz="4" w:space="0" w:color="000000"/>
            </w:tcBorders>
          </w:tcPr>
          <w:p w14:paraId="1C9E43CB" w14:textId="77777777" w:rsidR="008E43B5" w:rsidRDefault="000257F1">
            <w:pPr>
              <w:spacing w:after="120"/>
              <w:ind w:hanging="2"/>
              <w:rPr>
                <w:rFonts w:ascii="Open Sans" w:eastAsia="Open Sans" w:hAnsi="Open Sans" w:cs="Open Sans"/>
                <w:b/>
                <w:color w:val="FF0000"/>
                <w:sz w:val="21"/>
                <w:szCs w:val="21"/>
              </w:rPr>
            </w:pPr>
            <w:sdt>
              <w:sdtPr>
                <w:tag w:val="goog_rdk_4"/>
                <w:id w:val="459623350"/>
              </w:sdtPr>
              <w:sdtEndPr/>
              <w:sdtContent/>
            </w:sdt>
            <w:r w:rsidR="00E86789">
              <w:rPr>
                <w:rFonts w:ascii="Open Sans" w:eastAsia="Open Sans" w:hAnsi="Open Sans" w:cs="Open Sans"/>
                <w:b/>
                <w:color w:val="FF0000"/>
                <w:sz w:val="21"/>
                <w:szCs w:val="21"/>
              </w:rPr>
              <w:t>Community engagement and social mobilization</w:t>
            </w:r>
          </w:p>
          <w:p w14:paraId="7E9B8D39" w14:textId="77777777" w:rsidR="008E43B5" w:rsidRDefault="008E43B5">
            <w:pPr>
              <w:spacing w:after="120"/>
              <w:ind w:hanging="2"/>
              <w:rPr>
                <w:rFonts w:ascii="Open Sans" w:eastAsia="Open Sans" w:hAnsi="Open Sans" w:cs="Open Sans"/>
                <w:b/>
                <w:color w:val="FF0000"/>
                <w:sz w:val="21"/>
                <w:szCs w:val="21"/>
              </w:rPr>
            </w:pPr>
          </w:p>
          <w:p w14:paraId="3085B2AD" w14:textId="77777777" w:rsidR="008E43B5" w:rsidRDefault="008E43B5">
            <w:pPr>
              <w:spacing w:after="120"/>
              <w:ind w:hanging="2"/>
              <w:rPr>
                <w:rFonts w:ascii="Open Sans" w:eastAsia="Open Sans" w:hAnsi="Open Sans" w:cs="Open Sans"/>
                <w:b/>
                <w:color w:val="FF0000"/>
                <w:sz w:val="21"/>
                <w:szCs w:val="21"/>
              </w:rPr>
            </w:pPr>
          </w:p>
          <w:p w14:paraId="14247124" w14:textId="77777777" w:rsidR="00CA13EB" w:rsidRDefault="00CA13EB" w:rsidP="008E43B5">
            <w:pPr>
              <w:spacing w:after="120"/>
              <w:rPr>
                <w:rFonts w:ascii="Open Sans" w:eastAsia="Open Sans" w:hAnsi="Open Sans" w:cs="Open Sans"/>
                <w:b/>
                <w:color w:val="FF0000"/>
                <w:sz w:val="21"/>
                <w:szCs w:val="21"/>
              </w:rPr>
            </w:pPr>
          </w:p>
          <w:p w14:paraId="551520D5" w14:textId="77777777" w:rsidR="00CA13EB" w:rsidRDefault="00CA13EB" w:rsidP="008E43B5">
            <w:pPr>
              <w:spacing w:after="120"/>
              <w:rPr>
                <w:rFonts w:ascii="Open Sans" w:eastAsia="Open Sans" w:hAnsi="Open Sans" w:cs="Open Sans"/>
                <w:b/>
                <w:color w:val="FF0000"/>
                <w:sz w:val="21"/>
                <w:szCs w:val="21"/>
              </w:rPr>
            </w:pPr>
          </w:p>
          <w:p w14:paraId="26997268" w14:textId="77777777" w:rsidR="00CA13EB" w:rsidRDefault="00CA13EB" w:rsidP="008E43B5">
            <w:pPr>
              <w:spacing w:after="120"/>
              <w:rPr>
                <w:rFonts w:ascii="Open Sans" w:eastAsia="Open Sans" w:hAnsi="Open Sans" w:cs="Open Sans"/>
                <w:b/>
                <w:color w:val="FF0000"/>
                <w:sz w:val="21"/>
                <w:szCs w:val="21"/>
              </w:rPr>
            </w:pPr>
          </w:p>
          <w:p w14:paraId="67C6D041" w14:textId="77777777" w:rsidR="00CA13EB" w:rsidRDefault="00CA13EB" w:rsidP="008E43B5">
            <w:pPr>
              <w:spacing w:after="120"/>
              <w:rPr>
                <w:rFonts w:ascii="Open Sans" w:eastAsia="Open Sans" w:hAnsi="Open Sans" w:cs="Open Sans"/>
                <w:b/>
                <w:color w:val="FF0000"/>
                <w:sz w:val="21"/>
                <w:szCs w:val="21"/>
              </w:rPr>
            </w:pPr>
          </w:p>
          <w:p w14:paraId="51302A99" w14:textId="77777777" w:rsidR="00CA13EB" w:rsidRDefault="00CA13EB" w:rsidP="008E43B5">
            <w:pPr>
              <w:spacing w:after="120"/>
              <w:rPr>
                <w:rFonts w:ascii="Open Sans" w:eastAsia="Open Sans" w:hAnsi="Open Sans" w:cs="Open Sans"/>
                <w:b/>
                <w:color w:val="FF0000"/>
                <w:sz w:val="21"/>
                <w:szCs w:val="21"/>
              </w:rPr>
            </w:pPr>
          </w:p>
          <w:p w14:paraId="3FDF1962" w14:textId="77777777" w:rsidR="00CA13EB" w:rsidRDefault="00CA13EB" w:rsidP="008E43B5">
            <w:pPr>
              <w:spacing w:after="120"/>
              <w:rPr>
                <w:rFonts w:ascii="Open Sans" w:eastAsia="Open Sans" w:hAnsi="Open Sans" w:cs="Open Sans"/>
                <w:b/>
                <w:color w:val="FF0000"/>
                <w:sz w:val="21"/>
                <w:szCs w:val="21"/>
              </w:rPr>
            </w:pPr>
          </w:p>
          <w:p w14:paraId="6CDD8A5B" w14:textId="77777777" w:rsidR="00CA13EB" w:rsidRDefault="00CA13EB" w:rsidP="008E43B5">
            <w:pPr>
              <w:spacing w:after="120"/>
              <w:rPr>
                <w:rFonts w:ascii="Open Sans" w:eastAsia="Open Sans" w:hAnsi="Open Sans" w:cs="Open Sans"/>
                <w:b/>
                <w:color w:val="FF0000"/>
                <w:sz w:val="21"/>
                <w:szCs w:val="21"/>
              </w:rPr>
            </w:pPr>
          </w:p>
          <w:p w14:paraId="0A11C963" w14:textId="77777777" w:rsidR="00CA13EB" w:rsidRDefault="00CA13EB" w:rsidP="008E43B5">
            <w:pPr>
              <w:spacing w:after="120"/>
              <w:rPr>
                <w:rFonts w:ascii="Open Sans" w:eastAsia="Open Sans" w:hAnsi="Open Sans" w:cs="Open Sans"/>
                <w:b/>
                <w:color w:val="FF0000"/>
                <w:sz w:val="21"/>
                <w:szCs w:val="21"/>
              </w:rPr>
            </w:pPr>
          </w:p>
          <w:p w14:paraId="6767860C" w14:textId="77777777" w:rsidR="00CA13EB" w:rsidRDefault="00CA13EB" w:rsidP="008E43B5">
            <w:pPr>
              <w:spacing w:after="120"/>
              <w:rPr>
                <w:rFonts w:ascii="Open Sans" w:eastAsia="Open Sans" w:hAnsi="Open Sans" w:cs="Open Sans"/>
                <w:b/>
                <w:color w:val="FF0000"/>
                <w:sz w:val="21"/>
                <w:szCs w:val="21"/>
              </w:rPr>
            </w:pPr>
          </w:p>
          <w:p w14:paraId="098E6536" w14:textId="77777777" w:rsidR="00E86789" w:rsidRDefault="008E43B5" w:rsidP="008E43B5">
            <w:pPr>
              <w:spacing w:after="120"/>
              <w:rPr>
                <w:rFonts w:ascii="Open Sans" w:eastAsia="Open Sans" w:hAnsi="Open Sans" w:cs="Open Sans"/>
                <w:sz w:val="21"/>
                <w:szCs w:val="21"/>
              </w:rPr>
            </w:pPr>
            <w:r>
              <w:rPr>
                <w:rFonts w:ascii="Open Sans" w:eastAsia="Open Sans" w:hAnsi="Open Sans" w:cs="Open Sans"/>
                <w:b/>
                <w:color w:val="FF0000"/>
                <w:sz w:val="21"/>
                <w:szCs w:val="21"/>
              </w:rPr>
              <w:lastRenderedPageBreak/>
              <w:t>Community engagement and social mobilization</w:t>
            </w:r>
            <w:r w:rsidR="00E86789">
              <w:rPr>
                <w:rFonts w:ascii="Open Sans" w:eastAsia="Open Sans" w:hAnsi="Open Sans" w:cs="Open Sans"/>
                <w:b/>
                <w:color w:val="FF0000"/>
                <w:sz w:val="21"/>
                <w:szCs w:val="21"/>
              </w:rPr>
              <w:t xml:space="preserve"> </w:t>
            </w:r>
          </w:p>
        </w:tc>
        <w:tc>
          <w:tcPr>
            <w:tcW w:w="4503" w:type="dxa"/>
            <w:tcBorders>
              <w:top w:val="single" w:sz="4" w:space="0" w:color="000000"/>
              <w:left w:val="single" w:sz="4" w:space="0" w:color="000000"/>
              <w:bottom w:val="single" w:sz="4" w:space="0" w:color="000000"/>
              <w:right w:val="single" w:sz="4" w:space="0" w:color="000000"/>
            </w:tcBorders>
          </w:tcPr>
          <w:p w14:paraId="36CD7CD8" w14:textId="77777777" w:rsidR="00E86789" w:rsidRDefault="00E86789">
            <w:pPr>
              <w:spacing w:after="120"/>
              <w:ind w:hanging="2"/>
              <w:rPr>
                <w:rFonts w:ascii="Open Sans" w:eastAsia="Open Sans" w:hAnsi="Open Sans" w:cs="Open Sans"/>
                <w:sz w:val="21"/>
                <w:szCs w:val="21"/>
              </w:rPr>
            </w:pPr>
            <w:r>
              <w:rPr>
                <w:rFonts w:ascii="Open Sans" w:eastAsia="Open Sans" w:hAnsi="Open Sans" w:cs="Open Sans"/>
                <w:sz w:val="21"/>
                <w:szCs w:val="21"/>
              </w:rPr>
              <w:lastRenderedPageBreak/>
              <w:t xml:space="preserve">Guidance for National Societies on </w:t>
            </w:r>
            <w:r>
              <w:rPr>
                <w:rFonts w:ascii="Open Sans" w:eastAsia="Open Sans" w:hAnsi="Open Sans" w:cs="Open Sans"/>
                <w:b/>
                <w:sz w:val="21"/>
                <w:szCs w:val="21"/>
              </w:rPr>
              <w:t xml:space="preserve">safe and remote risk communication and community engagement </w:t>
            </w:r>
            <w:r>
              <w:rPr>
                <w:rFonts w:ascii="Open Sans" w:eastAsia="Open Sans" w:hAnsi="Open Sans" w:cs="Open Sans"/>
                <w:sz w:val="21"/>
                <w:szCs w:val="21"/>
              </w:rPr>
              <w:t>during COVID-19</w:t>
            </w:r>
          </w:p>
        </w:tc>
        <w:tc>
          <w:tcPr>
            <w:tcW w:w="6301" w:type="dxa"/>
            <w:tcBorders>
              <w:top w:val="single" w:sz="4" w:space="0" w:color="000000"/>
              <w:left w:val="single" w:sz="4" w:space="0" w:color="000000"/>
              <w:bottom w:val="single" w:sz="4" w:space="0" w:color="000000"/>
              <w:right w:val="single" w:sz="4" w:space="0" w:color="000000"/>
            </w:tcBorders>
          </w:tcPr>
          <w:p w14:paraId="043B351A" w14:textId="77777777" w:rsidR="00E86789" w:rsidRDefault="00E86789">
            <w:pPr>
              <w:shd w:val="clear" w:color="auto" w:fill="FFFFFF"/>
              <w:ind w:hanging="2"/>
              <w:rPr>
                <w:rFonts w:ascii="Open Sans" w:eastAsia="Open Sans" w:hAnsi="Open Sans" w:cs="Open Sans"/>
                <w:sz w:val="21"/>
                <w:szCs w:val="21"/>
              </w:rPr>
            </w:pPr>
            <w:r>
              <w:rPr>
                <w:rFonts w:ascii="Open Sans" w:eastAsia="Open Sans" w:hAnsi="Open Sans" w:cs="Open Sans"/>
                <w:sz w:val="21"/>
                <w:szCs w:val="21"/>
              </w:rPr>
              <w:t>Guidance on how volunteers can carry out face-to-face social mobilization safely, how to advocate for continued access to communities with Governments in the face of movement restrictions and options for remote risk communication and community engagement.</w:t>
            </w:r>
          </w:p>
        </w:tc>
        <w:tc>
          <w:tcPr>
            <w:tcW w:w="1974" w:type="dxa"/>
            <w:tcBorders>
              <w:top w:val="single" w:sz="4" w:space="0" w:color="000000"/>
              <w:left w:val="single" w:sz="4" w:space="0" w:color="000000"/>
              <w:bottom w:val="single" w:sz="4" w:space="0" w:color="000000"/>
              <w:right w:val="single" w:sz="4" w:space="0" w:color="000000"/>
            </w:tcBorders>
          </w:tcPr>
          <w:p w14:paraId="6E70D69F" w14:textId="77777777" w:rsidR="00E86789" w:rsidRDefault="000257F1">
            <w:pPr>
              <w:spacing w:after="120"/>
              <w:ind w:hanging="2"/>
              <w:rPr>
                <w:rFonts w:ascii="Open Sans" w:eastAsia="Open Sans" w:hAnsi="Open Sans" w:cs="Open Sans"/>
                <w:color w:val="FF0000"/>
                <w:sz w:val="21"/>
                <w:szCs w:val="21"/>
              </w:rPr>
            </w:pPr>
            <w:hyperlink r:id="rId51">
              <w:r w:rsidR="00E86789">
                <w:rPr>
                  <w:rFonts w:ascii="Open Sans" w:eastAsia="Open Sans" w:hAnsi="Open Sans" w:cs="Open Sans"/>
                  <w:color w:val="FF0000"/>
                  <w:sz w:val="21"/>
                  <w:szCs w:val="21"/>
                  <w:u w:val="single"/>
                </w:rPr>
                <w:t>EN</w:t>
              </w:r>
            </w:hyperlink>
            <w:r w:rsidR="00E86789">
              <w:rPr>
                <w:rFonts w:ascii="Open Sans" w:eastAsia="Open Sans" w:hAnsi="Open Sans" w:cs="Open Sans"/>
                <w:color w:val="FF0000"/>
                <w:sz w:val="21"/>
                <w:szCs w:val="21"/>
              </w:rPr>
              <w:t xml:space="preserve"> </w:t>
            </w:r>
            <w:hyperlink r:id="rId52">
              <w:r w:rsidR="00E86789">
                <w:rPr>
                  <w:rFonts w:ascii="Open Sans" w:eastAsia="Open Sans" w:hAnsi="Open Sans" w:cs="Open Sans"/>
                  <w:color w:val="FF0000"/>
                  <w:sz w:val="21"/>
                  <w:szCs w:val="21"/>
                  <w:u w:val="single"/>
                </w:rPr>
                <w:t>AR</w:t>
              </w:r>
            </w:hyperlink>
            <w:r w:rsidR="00E86789">
              <w:rPr>
                <w:rFonts w:ascii="Open Sans" w:eastAsia="Open Sans" w:hAnsi="Open Sans" w:cs="Open Sans"/>
                <w:color w:val="FF0000"/>
                <w:sz w:val="21"/>
                <w:szCs w:val="21"/>
              </w:rPr>
              <w:t xml:space="preserve"> </w:t>
            </w:r>
            <w:hyperlink r:id="rId53">
              <w:r w:rsidR="00E86789">
                <w:rPr>
                  <w:rFonts w:ascii="Open Sans" w:eastAsia="Open Sans" w:hAnsi="Open Sans" w:cs="Open Sans"/>
                  <w:color w:val="FF0000"/>
                  <w:sz w:val="21"/>
                  <w:szCs w:val="21"/>
                  <w:u w:val="single"/>
                </w:rPr>
                <w:t>FR</w:t>
              </w:r>
            </w:hyperlink>
            <w:r w:rsidR="00E86789">
              <w:rPr>
                <w:rFonts w:ascii="Open Sans" w:eastAsia="Open Sans" w:hAnsi="Open Sans" w:cs="Open Sans"/>
                <w:color w:val="FF0000"/>
                <w:sz w:val="21"/>
                <w:szCs w:val="21"/>
              </w:rPr>
              <w:t xml:space="preserve"> </w:t>
            </w:r>
            <w:hyperlink r:id="rId54">
              <w:r w:rsidR="00E86789">
                <w:rPr>
                  <w:rFonts w:ascii="Open Sans" w:eastAsia="Open Sans" w:hAnsi="Open Sans" w:cs="Open Sans"/>
                  <w:color w:val="FF0000"/>
                  <w:sz w:val="21"/>
                  <w:szCs w:val="21"/>
                  <w:u w:val="single"/>
                </w:rPr>
                <w:t>RU</w:t>
              </w:r>
            </w:hyperlink>
            <w:r w:rsidR="00E86789">
              <w:rPr>
                <w:rFonts w:ascii="Open Sans" w:eastAsia="Open Sans" w:hAnsi="Open Sans" w:cs="Open Sans"/>
                <w:color w:val="FF0000"/>
                <w:sz w:val="21"/>
                <w:szCs w:val="21"/>
              </w:rPr>
              <w:t xml:space="preserve"> </w:t>
            </w:r>
            <w:hyperlink r:id="rId55">
              <w:r w:rsidR="00E86789">
                <w:rPr>
                  <w:rFonts w:ascii="Open Sans" w:eastAsia="Open Sans" w:hAnsi="Open Sans" w:cs="Open Sans"/>
                  <w:color w:val="FF0000"/>
                  <w:sz w:val="21"/>
                  <w:szCs w:val="21"/>
                  <w:u w:val="single"/>
                </w:rPr>
                <w:t>SP</w:t>
              </w:r>
            </w:hyperlink>
          </w:p>
          <w:p w14:paraId="79E68A18" w14:textId="77777777" w:rsidR="00E86789" w:rsidRDefault="00E86789">
            <w:pPr>
              <w:spacing w:after="120"/>
              <w:ind w:hanging="2"/>
              <w:rPr>
                <w:rFonts w:ascii="Open Sans" w:eastAsia="Open Sans" w:hAnsi="Open Sans" w:cs="Open Sans"/>
                <w:color w:val="FF0000"/>
                <w:sz w:val="21"/>
                <w:szCs w:val="21"/>
              </w:rPr>
            </w:pPr>
          </w:p>
          <w:p w14:paraId="1C4CB022" w14:textId="77777777" w:rsidR="00E86789" w:rsidRDefault="00E86789">
            <w:pPr>
              <w:spacing w:after="120"/>
              <w:ind w:hanging="2"/>
              <w:rPr>
                <w:rFonts w:ascii="Open Sans" w:eastAsia="Open Sans" w:hAnsi="Open Sans" w:cs="Open Sans"/>
                <w:color w:val="FF0000"/>
                <w:sz w:val="21"/>
                <w:szCs w:val="21"/>
              </w:rPr>
            </w:pPr>
          </w:p>
        </w:tc>
      </w:tr>
      <w:tr w:rsidR="00E86789" w14:paraId="008735F6" w14:textId="77777777" w:rsidTr="001E2EBA">
        <w:trPr>
          <w:cantSplit/>
          <w:trHeight w:val="240"/>
        </w:trPr>
        <w:tc>
          <w:tcPr>
            <w:tcW w:w="1890" w:type="dxa"/>
            <w:vMerge/>
            <w:tcBorders>
              <w:left w:val="single" w:sz="4" w:space="0" w:color="000000"/>
              <w:right w:val="single" w:sz="4" w:space="0" w:color="000000"/>
            </w:tcBorders>
          </w:tcPr>
          <w:p w14:paraId="3E8EDBC9" w14:textId="77777777" w:rsidR="00E86789" w:rsidRDefault="00E86789">
            <w:pPr>
              <w:widowControl w:val="0"/>
              <w:pBdr>
                <w:top w:val="nil"/>
                <w:left w:val="nil"/>
                <w:bottom w:val="nil"/>
                <w:right w:val="nil"/>
                <w:between w:val="nil"/>
              </w:pBdr>
              <w:spacing w:line="276" w:lineRule="auto"/>
              <w:ind w:hanging="2"/>
              <w:rPr>
                <w:rFonts w:ascii="Open Sans" w:eastAsia="Open Sans" w:hAnsi="Open Sans" w:cs="Open Sans"/>
                <w:color w:val="FF0000"/>
                <w:sz w:val="21"/>
                <w:szCs w:val="21"/>
              </w:rPr>
            </w:pPr>
          </w:p>
        </w:tc>
        <w:tc>
          <w:tcPr>
            <w:tcW w:w="4503" w:type="dxa"/>
            <w:tcBorders>
              <w:top w:val="single" w:sz="4" w:space="0" w:color="000000"/>
              <w:left w:val="single" w:sz="4" w:space="0" w:color="000000"/>
              <w:bottom w:val="single" w:sz="4" w:space="0" w:color="000000"/>
              <w:right w:val="single" w:sz="4" w:space="0" w:color="000000"/>
            </w:tcBorders>
          </w:tcPr>
          <w:p w14:paraId="09928EE8" w14:textId="77777777" w:rsidR="00E86789" w:rsidRDefault="00E86789">
            <w:pPr>
              <w:spacing w:after="120"/>
              <w:ind w:hanging="2"/>
              <w:rPr>
                <w:rFonts w:ascii="Open Sans" w:eastAsia="Open Sans" w:hAnsi="Open Sans" w:cs="Open Sans"/>
                <w:sz w:val="21"/>
                <w:szCs w:val="21"/>
              </w:rPr>
            </w:pPr>
            <w:r>
              <w:rPr>
                <w:rFonts w:ascii="Open Sans" w:eastAsia="Open Sans" w:hAnsi="Open Sans" w:cs="Open Sans"/>
                <w:sz w:val="21"/>
                <w:szCs w:val="21"/>
              </w:rPr>
              <w:t xml:space="preserve">Tips for </w:t>
            </w:r>
            <w:r>
              <w:rPr>
                <w:rFonts w:ascii="Open Sans" w:eastAsia="Open Sans" w:hAnsi="Open Sans" w:cs="Open Sans"/>
                <w:b/>
                <w:sz w:val="21"/>
                <w:szCs w:val="21"/>
              </w:rPr>
              <w:t xml:space="preserve">Engaging Communities during COVID-19 in Low-Resource Settings, Remotely and In-Person </w:t>
            </w:r>
          </w:p>
        </w:tc>
        <w:tc>
          <w:tcPr>
            <w:tcW w:w="6301" w:type="dxa"/>
            <w:tcBorders>
              <w:top w:val="single" w:sz="4" w:space="0" w:color="000000"/>
              <w:left w:val="single" w:sz="4" w:space="0" w:color="000000"/>
              <w:bottom w:val="single" w:sz="4" w:space="0" w:color="000000"/>
              <w:right w:val="single" w:sz="4" w:space="0" w:color="000000"/>
            </w:tcBorders>
          </w:tcPr>
          <w:p w14:paraId="56810870" w14:textId="77777777" w:rsidR="00E86789" w:rsidRDefault="00E86789">
            <w:pPr>
              <w:shd w:val="clear" w:color="auto" w:fill="FFFFFF"/>
              <w:ind w:hanging="2"/>
              <w:rPr>
                <w:rFonts w:ascii="Open Sans" w:eastAsia="Open Sans" w:hAnsi="Open Sans" w:cs="Open Sans"/>
                <w:sz w:val="21"/>
                <w:szCs w:val="21"/>
              </w:rPr>
            </w:pPr>
            <w:r>
              <w:rPr>
                <w:rFonts w:ascii="Open Sans" w:eastAsia="Open Sans" w:hAnsi="Open Sans" w:cs="Open Sans"/>
                <w:sz w:val="21"/>
                <w:szCs w:val="21"/>
              </w:rPr>
              <w:t xml:space="preserve">Tips on how to engage communities when there are movement restrictions and physical distancing measures in place, particularly in low-resource settings. </w:t>
            </w:r>
          </w:p>
        </w:tc>
        <w:tc>
          <w:tcPr>
            <w:tcW w:w="1974" w:type="dxa"/>
            <w:tcBorders>
              <w:top w:val="single" w:sz="4" w:space="0" w:color="000000"/>
              <w:left w:val="single" w:sz="4" w:space="0" w:color="000000"/>
              <w:bottom w:val="single" w:sz="4" w:space="0" w:color="000000"/>
              <w:right w:val="single" w:sz="4" w:space="0" w:color="000000"/>
            </w:tcBorders>
          </w:tcPr>
          <w:p w14:paraId="2F2D8655" w14:textId="77777777" w:rsidR="00E86789" w:rsidRDefault="000257F1">
            <w:pPr>
              <w:spacing w:after="120"/>
              <w:ind w:hanging="2"/>
              <w:rPr>
                <w:rFonts w:ascii="Open Sans" w:eastAsia="Open Sans" w:hAnsi="Open Sans" w:cs="Open Sans"/>
                <w:color w:val="FF0000"/>
                <w:sz w:val="21"/>
                <w:szCs w:val="21"/>
              </w:rPr>
            </w:pPr>
            <w:hyperlink r:id="rId56">
              <w:r w:rsidR="00E86789">
                <w:rPr>
                  <w:rFonts w:ascii="Open Sans" w:eastAsia="Open Sans" w:hAnsi="Open Sans" w:cs="Open Sans"/>
                  <w:color w:val="FF0000"/>
                  <w:sz w:val="21"/>
                  <w:szCs w:val="21"/>
                  <w:u w:val="single"/>
                </w:rPr>
                <w:t>EN</w:t>
              </w:r>
            </w:hyperlink>
          </w:p>
        </w:tc>
      </w:tr>
      <w:tr w:rsidR="00E86789" w14:paraId="361A4ECF" w14:textId="77777777" w:rsidTr="001E2EBA">
        <w:trPr>
          <w:cantSplit/>
          <w:trHeight w:val="240"/>
        </w:trPr>
        <w:tc>
          <w:tcPr>
            <w:tcW w:w="1890" w:type="dxa"/>
            <w:vMerge/>
            <w:tcBorders>
              <w:left w:val="single" w:sz="4" w:space="0" w:color="000000"/>
              <w:right w:val="single" w:sz="4" w:space="0" w:color="000000"/>
            </w:tcBorders>
          </w:tcPr>
          <w:p w14:paraId="5E2DD1FE" w14:textId="77777777" w:rsidR="00E86789" w:rsidRDefault="00E86789">
            <w:pPr>
              <w:widowControl w:val="0"/>
              <w:pBdr>
                <w:top w:val="nil"/>
                <w:left w:val="nil"/>
                <w:bottom w:val="nil"/>
                <w:right w:val="nil"/>
                <w:between w:val="nil"/>
              </w:pBdr>
              <w:spacing w:line="276" w:lineRule="auto"/>
              <w:ind w:hanging="2"/>
              <w:rPr>
                <w:rFonts w:ascii="Open Sans" w:eastAsia="Open Sans" w:hAnsi="Open Sans" w:cs="Open Sans"/>
                <w:color w:val="FF0000"/>
                <w:sz w:val="21"/>
                <w:szCs w:val="21"/>
              </w:rPr>
            </w:pPr>
          </w:p>
        </w:tc>
        <w:tc>
          <w:tcPr>
            <w:tcW w:w="4503" w:type="dxa"/>
            <w:tcBorders>
              <w:top w:val="single" w:sz="4" w:space="0" w:color="000000"/>
              <w:left w:val="single" w:sz="4" w:space="0" w:color="000000"/>
              <w:bottom w:val="single" w:sz="4" w:space="0" w:color="000000"/>
              <w:right w:val="single" w:sz="4" w:space="0" w:color="000000"/>
            </w:tcBorders>
          </w:tcPr>
          <w:p w14:paraId="1EDDDCE3" w14:textId="77777777" w:rsidR="00E86789" w:rsidRDefault="00E86789">
            <w:pPr>
              <w:spacing w:after="120"/>
              <w:ind w:hanging="2"/>
              <w:rPr>
                <w:rFonts w:ascii="Open Sans" w:eastAsia="Open Sans" w:hAnsi="Open Sans" w:cs="Open Sans"/>
                <w:sz w:val="21"/>
                <w:szCs w:val="21"/>
              </w:rPr>
            </w:pPr>
            <w:r>
              <w:rPr>
                <w:rFonts w:ascii="Open Sans" w:eastAsia="Open Sans" w:hAnsi="Open Sans" w:cs="Open Sans"/>
                <w:b/>
                <w:sz w:val="21"/>
                <w:szCs w:val="21"/>
              </w:rPr>
              <w:t>Community action</w:t>
            </w:r>
            <w:r>
              <w:rPr>
                <w:rFonts w:ascii="Open Sans" w:eastAsia="Open Sans" w:hAnsi="Open Sans" w:cs="Open Sans"/>
                <w:sz w:val="21"/>
                <w:szCs w:val="21"/>
              </w:rPr>
              <w:t xml:space="preserve"> Guide</w:t>
            </w:r>
          </w:p>
        </w:tc>
        <w:tc>
          <w:tcPr>
            <w:tcW w:w="6301" w:type="dxa"/>
            <w:tcBorders>
              <w:top w:val="single" w:sz="4" w:space="0" w:color="000000"/>
              <w:left w:val="single" w:sz="4" w:space="0" w:color="000000"/>
              <w:bottom w:val="single" w:sz="4" w:space="0" w:color="000000"/>
              <w:right w:val="single" w:sz="4" w:space="0" w:color="000000"/>
            </w:tcBorders>
          </w:tcPr>
          <w:p w14:paraId="406FA6B7" w14:textId="77777777" w:rsidR="00E86789" w:rsidRDefault="00E86789">
            <w:pPr>
              <w:shd w:val="clear" w:color="auto" w:fill="FFFFFF"/>
              <w:ind w:hanging="2"/>
              <w:jc w:val="both"/>
              <w:rPr>
                <w:rFonts w:ascii="Open Sans" w:eastAsia="Open Sans" w:hAnsi="Open Sans" w:cs="Open Sans"/>
                <w:sz w:val="21"/>
                <w:szCs w:val="21"/>
              </w:rPr>
            </w:pPr>
            <w:r>
              <w:rPr>
                <w:rFonts w:ascii="Open Sans" w:eastAsia="Open Sans" w:hAnsi="Open Sans" w:cs="Open Sans"/>
                <w:sz w:val="21"/>
                <w:szCs w:val="21"/>
              </w:rPr>
              <w:t xml:space="preserve">A guidance note for communities with tips on simple actions they can take to support and protect people around them during COVID-19. </w:t>
            </w:r>
          </w:p>
          <w:p w14:paraId="165B8171" w14:textId="77777777" w:rsidR="00E86789" w:rsidRDefault="00E86789">
            <w:pPr>
              <w:shd w:val="clear" w:color="auto" w:fill="FFFFFF"/>
              <w:ind w:hanging="2"/>
              <w:rPr>
                <w:rFonts w:ascii="Open Sans" w:eastAsia="Open Sans" w:hAnsi="Open Sans" w:cs="Open Sans"/>
                <w:sz w:val="21"/>
                <w:szCs w:val="21"/>
              </w:rPr>
            </w:pPr>
          </w:p>
        </w:tc>
        <w:tc>
          <w:tcPr>
            <w:tcW w:w="1974" w:type="dxa"/>
            <w:tcBorders>
              <w:top w:val="single" w:sz="4" w:space="0" w:color="000000"/>
              <w:left w:val="single" w:sz="4" w:space="0" w:color="000000"/>
              <w:bottom w:val="single" w:sz="4" w:space="0" w:color="000000"/>
              <w:right w:val="single" w:sz="4" w:space="0" w:color="000000"/>
            </w:tcBorders>
          </w:tcPr>
          <w:p w14:paraId="4F81800D" w14:textId="77777777" w:rsidR="00E86789" w:rsidRDefault="000257F1">
            <w:pPr>
              <w:spacing w:after="120"/>
              <w:ind w:hanging="2"/>
              <w:rPr>
                <w:rFonts w:ascii="Open Sans" w:eastAsia="Open Sans" w:hAnsi="Open Sans" w:cs="Open Sans"/>
                <w:color w:val="FF0000"/>
                <w:sz w:val="21"/>
                <w:szCs w:val="21"/>
              </w:rPr>
            </w:pPr>
            <w:hyperlink r:id="rId57">
              <w:r w:rsidR="00E86789">
                <w:rPr>
                  <w:rFonts w:ascii="Open Sans" w:eastAsia="Open Sans" w:hAnsi="Open Sans" w:cs="Open Sans"/>
                  <w:color w:val="FF0000"/>
                  <w:sz w:val="21"/>
                  <w:szCs w:val="21"/>
                  <w:u w:val="single"/>
                </w:rPr>
                <w:t>EN</w:t>
              </w:r>
            </w:hyperlink>
            <w:r w:rsidR="00E86789">
              <w:rPr>
                <w:rFonts w:ascii="Open Sans" w:eastAsia="Open Sans" w:hAnsi="Open Sans" w:cs="Open Sans"/>
                <w:color w:val="FF0000"/>
                <w:sz w:val="21"/>
                <w:szCs w:val="21"/>
              </w:rPr>
              <w:t xml:space="preserve">  </w:t>
            </w:r>
            <w:hyperlink r:id="rId58">
              <w:r w:rsidR="00E86789">
                <w:rPr>
                  <w:rFonts w:ascii="Open Sans" w:eastAsia="Open Sans" w:hAnsi="Open Sans" w:cs="Open Sans"/>
                  <w:color w:val="FF0000"/>
                  <w:sz w:val="21"/>
                  <w:szCs w:val="21"/>
                  <w:u w:val="single"/>
                </w:rPr>
                <w:t>PT</w:t>
              </w:r>
            </w:hyperlink>
            <w:r w:rsidR="00E86789">
              <w:rPr>
                <w:rFonts w:ascii="Open Sans" w:eastAsia="Open Sans" w:hAnsi="Open Sans" w:cs="Open Sans"/>
                <w:color w:val="FF0000"/>
                <w:sz w:val="21"/>
                <w:szCs w:val="21"/>
                <w:u w:val="single"/>
              </w:rPr>
              <w:t xml:space="preserve"> </w:t>
            </w:r>
            <w:hyperlink r:id="rId59">
              <w:r w:rsidR="00E86789">
                <w:rPr>
                  <w:rFonts w:ascii="Open Sans" w:eastAsia="Open Sans" w:hAnsi="Open Sans" w:cs="Open Sans"/>
                  <w:color w:val="FF0000"/>
                  <w:sz w:val="21"/>
                  <w:szCs w:val="21"/>
                  <w:u w:val="single"/>
                </w:rPr>
                <w:t xml:space="preserve"> VI</w:t>
              </w:r>
            </w:hyperlink>
            <w:r w:rsidR="00E86789">
              <w:rPr>
                <w:rFonts w:ascii="Open Sans" w:eastAsia="Open Sans" w:hAnsi="Open Sans" w:cs="Open Sans"/>
                <w:color w:val="FF0000"/>
                <w:sz w:val="21"/>
                <w:szCs w:val="21"/>
                <w:u w:val="single"/>
              </w:rPr>
              <w:t xml:space="preserve"> </w:t>
            </w:r>
            <w:hyperlink r:id="rId60">
              <w:r w:rsidR="00E86789">
                <w:rPr>
                  <w:rFonts w:ascii="Open Sans" w:eastAsia="Open Sans" w:hAnsi="Open Sans" w:cs="Open Sans"/>
                  <w:color w:val="FF0000"/>
                  <w:sz w:val="21"/>
                  <w:szCs w:val="21"/>
                  <w:u w:val="single"/>
                </w:rPr>
                <w:t>TH</w:t>
              </w:r>
            </w:hyperlink>
            <w:r w:rsidR="00E86789">
              <w:rPr>
                <w:rFonts w:ascii="Open Sans" w:eastAsia="Open Sans" w:hAnsi="Open Sans" w:cs="Open Sans"/>
                <w:color w:val="FF0000"/>
                <w:sz w:val="21"/>
                <w:szCs w:val="21"/>
                <w:u w:val="single"/>
              </w:rPr>
              <w:t xml:space="preserve"> </w:t>
            </w:r>
            <w:hyperlink r:id="rId61">
              <w:r w:rsidR="00E86789">
                <w:rPr>
                  <w:rFonts w:ascii="Open Sans" w:eastAsia="Open Sans" w:hAnsi="Open Sans" w:cs="Open Sans"/>
                  <w:color w:val="FF0000"/>
                  <w:sz w:val="21"/>
                  <w:szCs w:val="21"/>
                  <w:u w:val="single"/>
                </w:rPr>
                <w:t>KO</w:t>
              </w:r>
            </w:hyperlink>
            <w:r w:rsidR="00E86789">
              <w:rPr>
                <w:rFonts w:ascii="Open Sans" w:eastAsia="Open Sans" w:hAnsi="Open Sans" w:cs="Open Sans"/>
                <w:color w:val="FF0000"/>
                <w:sz w:val="21"/>
                <w:szCs w:val="21"/>
                <w:u w:val="single"/>
              </w:rPr>
              <w:t xml:space="preserve"> </w:t>
            </w:r>
            <w:hyperlink r:id="rId62">
              <w:r w:rsidR="00E86789">
                <w:rPr>
                  <w:rFonts w:ascii="Open Sans" w:eastAsia="Open Sans" w:hAnsi="Open Sans" w:cs="Open Sans"/>
                  <w:color w:val="FF0000"/>
                  <w:sz w:val="21"/>
                  <w:szCs w:val="21"/>
                  <w:u w:val="single"/>
                </w:rPr>
                <w:t>BN</w:t>
              </w:r>
            </w:hyperlink>
            <w:r w:rsidR="00E86789">
              <w:rPr>
                <w:rFonts w:ascii="Open Sans" w:eastAsia="Open Sans" w:hAnsi="Open Sans" w:cs="Open Sans"/>
                <w:color w:val="FF0000"/>
                <w:sz w:val="21"/>
                <w:szCs w:val="21"/>
                <w:u w:val="single"/>
              </w:rPr>
              <w:t xml:space="preserve">  </w:t>
            </w:r>
            <w:hyperlink r:id="rId63">
              <w:r w:rsidR="00E86789">
                <w:rPr>
                  <w:rFonts w:ascii="Open Sans" w:eastAsia="Open Sans" w:hAnsi="Open Sans" w:cs="Open Sans"/>
                  <w:color w:val="FF0000"/>
                  <w:sz w:val="21"/>
                  <w:szCs w:val="21"/>
                  <w:u w:val="single"/>
                </w:rPr>
                <w:t>ZH_TW</w:t>
              </w:r>
            </w:hyperlink>
            <w:r w:rsidR="00E86789">
              <w:rPr>
                <w:rFonts w:ascii="Open Sans" w:eastAsia="Open Sans" w:hAnsi="Open Sans" w:cs="Open Sans"/>
                <w:color w:val="FF0000"/>
                <w:sz w:val="21"/>
                <w:szCs w:val="21"/>
                <w:u w:val="single"/>
              </w:rPr>
              <w:t xml:space="preserve">  </w:t>
            </w:r>
            <w:hyperlink r:id="rId64">
              <w:r w:rsidR="00E86789">
                <w:rPr>
                  <w:rFonts w:ascii="Open Sans" w:eastAsia="Open Sans" w:hAnsi="Open Sans" w:cs="Open Sans"/>
                  <w:color w:val="FF0000"/>
                  <w:sz w:val="21"/>
                  <w:szCs w:val="21"/>
                  <w:u w:val="single"/>
                </w:rPr>
                <w:t>HI</w:t>
              </w:r>
            </w:hyperlink>
            <w:r w:rsidR="00E86789">
              <w:rPr>
                <w:rFonts w:ascii="Open Sans" w:eastAsia="Open Sans" w:hAnsi="Open Sans" w:cs="Open Sans"/>
                <w:color w:val="FF0000"/>
                <w:sz w:val="21"/>
                <w:szCs w:val="21"/>
                <w:u w:val="single"/>
              </w:rPr>
              <w:t xml:space="preserve"> </w:t>
            </w:r>
            <w:hyperlink r:id="rId65">
              <w:r w:rsidR="00E86789">
                <w:rPr>
                  <w:rFonts w:ascii="Open Sans" w:eastAsia="Open Sans" w:hAnsi="Open Sans" w:cs="Open Sans"/>
                  <w:color w:val="FF0000"/>
                  <w:sz w:val="21"/>
                  <w:szCs w:val="21"/>
                  <w:u w:val="single"/>
                </w:rPr>
                <w:t>ZH_CN</w:t>
              </w:r>
            </w:hyperlink>
            <w:r w:rsidR="00E86789">
              <w:rPr>
                <w:rFonts w:ascii="Open Sans" w:eastAsia="Open Sans" w:hAnsi="Open Sans" w:cs="Open Sans"/>
                <w:color w:val="FF0000"/>
                <w:sz w:val="21"/>
                <w:szCs w:val="21"/>
              </w:rPr>
              <w:t xml:space="preserve">  </w:t>
            </w:r>
            <w:hyperlink r:id="rId66">
              <w:r w:rsidR="00E86789">
                <w:rPr>
                  <w:rFonts w:ascii="Open Sans" w:eastAsia="Open Sans" w:hAnsi="Open Sans" w:cs="Open Sans"/>
                  <w:color w:val="FF0000"/>
                  <w:sz w:val="21"/>
                  <w:szCs w:val="21"/>
                  <w:u w:val="single"/>
                </w:rPr>
                <w:t>TL</w:t>
              </w:r>
            </w:hyperlink>
            <w:r w:rsidR="00E86789">
              <w:rPr>
                <w:rFonts w:ascii="Open Sans" w:eastAsia="Open Sans" w:hAnsi="Open Sans" w:cs="Open Sans"/>
                <w:color w:val="FF0000"/>
                <w:sz w:val="21"/>
                <w:szCs w:val="21"/>
                <w:u w:val="single"/>
              </w:rPr>
              <w:t xml:space="preserve"> </w:t>
            </w:r>
            <w:r w:rsidR="00E86789">
              <w:rPr>
                <w:rFonts w:ascii="Open Sans" w:eastAsia="Open Sans" w:hAnsi="Open Sans" w:cs="Open Sans"/>
                <w:color w:val="FF0000"/>
                <w:sz w:val="21"/>
                <w:szCs w:val="21"/>
              </w:rPr>
              <w:t xml:space="preserve"> </w:t>
            </w:r>
            <w:hyperlink r:id="rId67">
              <w:r w:rsidR="00E86789">
                <w:rPr>
                  <w:rFonts w:ascii="Open Sans" w:eastAsia="Open Sans" w:hAnsi="Open Sans" w:cs="Open Sans"/>
                  <w:color w:val="FF0000"/>
                  <w:sz w:val="21"/>
                  <w:szCs w:val="21"/>
                  <w:u w:val="single"/>
                </w:rPr>
                <w:t>MS</w:t>
              </w:r>
            </w:hyperlink>
            <w:r w:rsidR="00E86789">
              <w:rPr>
                <w:rFonts w:ascii="Open Sans" w:eastAsia="Open Sans" w:hAnsi="Open Sans" w:cs="Open Sans"/>
                <w:color w:val="FF0000"/>
                <w:sz w:val="21"/>
                <w:szCs w:val="21"/>
              </w:rPr>
              <w:t xml:space="preserve"> </w:t>
            </w:r>
            <w:hyperlink r:id="rId68">
              <w:r w:rsidR="00E86789">
                <w:rPr>
                  <w:rFonts w:ascii="Open Sans" w:eastAsia="Open Sans" w:hAnsi="Open Sans" w:cs="Open Sans"/>
                  <w:color w:val="FF0000"/>
                  <w:sz w:val="21"/>
                  <w:szCs w:val="21"/>
                  <w:u w:val="single"/>
                </w:rPr>
                <w:t>SP</w:t>
              </w:r>
            </w:hyperlink>
            <w:r w:rsidR="00E86789">
              <w:rPr>
                <w:rFonts w:ascii="Open Sans" w:eastAsia="Open Sans" w:hAnsi="Open Sans" w:cs="Open Sans"/>
                <w:color w:val="FF0000"/>
                <w:sz w:val="21"/>
                <w:szCs w:val="21"/>
              </w:rPr>
              <w:t xml:space="preserve"> </w:t>
            </w:r>
            <w:hyperlink r:id="rId69">
              <w:r w:rsidR="00E86789">
                <w:rPr>
                  <w:rFonts w:ascii="Open Sans" w:eastAsia="Open Sans" w:hAnsi="Open Sans" w:cs="Open Sans"/>
                  <w:color w:val="FF0000"/>
                  <w:sz w:val="21"/>
                  <w:szCs w:val="21"/>
                  <w:u w:val="single"/>
                </w:rPr>
                <w:t>AR</w:t>
              </w:r>
            </w:hyperlink>
            <w:r w:rsidR="00E86789">
              <w:rPr>
                <w:rFonts w:ascii="Open Sans" w:eastAsia="Open Sans" w:hAnsi="Open Sans" w:cs="Open Sans"/>
                <w:color w:val="FF0000"/>
                <w:sz w:val="21"/>
                <w:szCs w:val="21"/>
              </w:rPr>
              <w:t xml:space="preserve"> </w:t>
            </w:r>
            <w:hyperlink r:id="rId70">
              <w:r w:rsidR="00E86789">
                <w:rPr>
                  <w:rFonts w:ascii="Open Sans" w:eastAsia="Open Sans" w:hAnsi="Open Sans" w:cs="Open Sans"/>
                  <w:color w:val="FF0000"/>
                  <w:sz w:val="21"/>
                  <w:szCs w:val="21"/>
                  <w:u w:val="single"/>
                </w:rPr>
                <w:t>JA</w:t>
              </w:r>
            </w:hyperlink>
            <w:r w:rsidR="00E86789">
              <w:rPr>
                <w:rFonts w:ascii="Open Sans" w:eastAsia="Open Sans" w:hAnsi="Open Sans" w:cs="Open Sans"/>
                <w:color w:val="FF0000"/>
                <w:sz w:val="21"/>
                <w:szCs w:val="21"/>
              </w:rPr>
              <w:t xml:space="preserve"> </w:t>
            </w:r>
            <w:hyperlink r:id="rId71">
              <w:r w:rsidR="00E86789">
                <w:rPr>
                  <w:rFonts w:ascii="Open Sans" w:eastAsia="Open Sans" w:hAnsi="Open Sans" w:cs="Open Sans"/>
                  <w:color w:val="FF0000"/>
                  <w:sz w:val="21"/>
                  <w:szCs w:val="21"/>
                  <w:u w:val="single"/>
                </w:rPr>
                <w:t xml:space="preserve">ID </w:t>
              </w:r>
            </w:hyperlink>
            <w:hyperlink r:id="rId72">
              <w:r w:rsidR="00E86789">
                <w:rPr>
                  <w:rFonts w:ascii="Open Sans" w:eastAsia="Open Sans" w:hAnsi="Open Sans" w:cs="Open Sans"/>
                  <w:color w:val="FF0000"/>
                  <w:sz w:val="21"/>
                  <w:szCs w:val="21"/>
                  <w:u w:val="single"/>
                </w:rPr>
                <w:t>MY</w:t>
              </w:r>
            </w:hyperlink>
          </w:p>
        </w:tc>
      </w:tr>
      <w:tr w:rsidR="00E86789" w14:paraId="45D806F1" w14:textId="77777777" w:rsidTr="001E2EBA">
        <w:trPr>
          <w:cantSplit/>
          <w:trHeight w:val="240"/>
        </w:trPr>
        <w:tc>
          <w:tcPr>
            <w:tcW w:w="1890" w:type="dxa"/>
            <w:vMerge/>
            <w:tcBorders>
              <w:left w:val="single" w:sz="4" w:space="0" w:color="000000"/>
              <w:right w:val="single" w:sz="4" w:space="0" w:color="000000"/>
            </w:tcBorders>
          </w:tcPr>
          <w:p w14:paraId="2A4E3E1B" w14:textId="77777777" w:rsidR="00E86789" w:rsidRDefault="00E86789">
            <w:pPr>
              <w:widowControl w:val="0"/>
              <w:pBdr>
                <w:top w:val="nil"/>
                <w:left w:val="nil"/>
                <w:bottom w:val="nil"/>
                <w:right w:val="nil"/>
                <w:between w:val="nil"/>
              </w:pBdr>
              <w:spacing w:line="276" w:lineRule="auto"/>
              <w:ind w:hanging="2"/>
              <w:rPr>
                <w:rFonts w:ascii="Open Sans" w:eastAsia="Open Sans" w:hAnsi="Open Sans" w:cs="Open Sans"/>
                <w:color w:val="FF0000"/>
                <w:sz w:val="21"/>
                <w:szCs w:val="21"/>
              </w:rPr>
            </w:pPr>
          </w:p>
        </w:tc>
        <w:tc>
          <w:tcPr>
            <w:tcW w:w="4503" w:type="dxa"/>
            <w:tcBorders>
              <w:top w:val="single" w:sz="4" w:space="0" w:color="000000"/>
              <w:left w:val="single" w:sz="4" w:space="0" w:color="000000"/>
              <w:bottom w:val="single" w:sz="4" w:space="0" w:color="000000"/>
              <w:right w:val="single" w:sz="4" w:space="0" w:color="000000"/>
            </w:tcBorders>
          </w:tcPr>
          <w:p w14:paraId="16B162A9" w14:textId="77777777" w:rsidR="00E86789" w:rsidRDefault="00E86789">
            <w:pPr>
              <w:spacing w:after="120"/>
              <w:ind w:hanging="2"/>
              <w:rPr>
                <w:rFonts w:ascii="Open Sans" w:eastAsia="Open Sans" w:hAnsi="Open Sans" w:cs="Open Sans"/>
                <w:sz w:val="21"/>
                <w:szCs w:val="21"/>
              </w:rPr>
            </w:pPr>
            <w:r>
              <w:rPr>
                <w:rFonts w:ascii="Open Sans" w:eastAsia="Open Sans" w:hAnsi="Open Sans" w:cs="Open Sans"/>
                <w:sz w:val="21"/>
                <w:szCs w:val="21"/>
              </w:rPr>
              <w:t xml:space="preserve">COVID-19 </w:t>
            </w:r>
            <w:r>
              <w:rPr>
                <w:rFonts w:ascii="Open Sans" w:eastAsia="Open Sans" w:hAnsi="Open Sans" w:cs="Open Sans"/>
                <w:b/>
                <w:sz w:val="21"/>
                <w:szCs w:val="21"/>
              </w:rPr>
              <w:t>community guidance</w:t>
            </w:r>
            <w:r>
              <w:rPr>
                <w:rFonts w:ascii="Open Sans" w:eastAsia="Open Sans" w:hAnsi="Open Sans" w:cs="Open Sans"/>
                <w:sz w:val="21"/>
                <w:szCs w:val="21"/>
              </w:rPr>
              <w:t xml:space="preserve"> for social mobilizers, frontline workers, and volunteers </w:t>
            </w:r>
          </w:p>
        </w:tc>
        <w:tc>
          <w:tcPr>
            <w:tcW w:w="6301" w:type="dxa"/>
            <w:tcBorders>
              <w:top w:val="single" w:sz="4" w:space="0" w:color="000000"/>
              <w:left w:val="single" w:sz="4" w:space="0" w:color="000000"/>
              <w:bottom w:val="single" w:sz="4" w:space="0" w:color="000000"/>
              <w:right w:val="single" w:sz="4" w:space="0" w:color="000000"/>
            </w:tcBorders>
          </w:tcPr>
          <w:p w14:paraId="2E22A07F" w14:textId="77777777" w:rsidR="00E86789" w:rsidRDefault="00E86789">
            <w:pPr>
              <w:spacing w:after="120"/>
              <w:ind w:hanging="2"/>
              <w:rPr>
                <w:rFonts w:ascii="Open Sans" w:eastAsia="Open Sans" w:hAnsi="Open Sans" w:cs="Open Sans"/>
                <w:sz w:val="21"/>
                <w:szCs w:val="21"/>
              </w:rPr>
            </w:pPr>
            <w:r>
              <w:rPr>
                <w:rFonts w:ascii="Open Sans" w:eastAsia="Open Sans" w:hAnsi="Open Sans" w:cs="Open Sans"/>
                <w:sz w:val="21"/>
                <w:szCs w:val="21"/>
              </w:rPr>
              <w:t xml:space="preserve">Advice on how volunteers can engage with communities and build trust, including what information to share, questions to ask, key messages on COVID-19 and frequently asked questions and answers. </w:t>
            </w:r>
            <w:r>
              <w:rPr>
                <w:rFonts w:ascii="Open Sans" w:eastAsia="Open Sans" w:hAnsi="Open Sans" w:cs="Open Sans"/>
                <w:color w:val="353B42"/>
                <w:sz w:val="21"/>
                <w:szCs w:val="21"/>
                <w:highlight w:val="white"/>
              </w:rPr>
              <w:t> </w:t>
            </w:r>
          </w:p>
        </w:tc>
        <w:tc>
          <w:tcPr>
            <w:tcW w:w="1974" w:type="dxa"/>
            <w:tcBorders>
              <w:top w:val="single" w:sz="4" w:space="0" w:color="000000"/>
              <w:left w:val="single" w:sz="4" w:space="0" w:color="000000"/>
              <w:bottom w:val="single" w:sz="4" w:space="0" w:color="000000"/>
              <w:right w:val="single" w:sz="4" w:space="0" w:color="000000"/>
            </w:tcBorders>
          </w:tcPr>
          <w:p w14:paraId="0173FD56" w14:textId="77777777" w:rsidR="00E86789" w:rsidRDefault="000257F1">
            <w:pPr>
              <w:spacing w:after="120"/>
              <w:ind w:hanging="2"/>
              <w:rPr>
                <w:rFonts w:ascii="Open Sans" w:eastAsia="Open Sans" w:hAnsi="Open Sans" w:cs="Open Sans"/>
                <w:color w:val="FF0000"/>
                <w:sz w:val="21"/>
                <w:szCs w:val="21"/>
                <w:u w:val="single"/>
              </w:rPr>
            </w:pPr>
            <w:hyperlink r:id="rId73">
              <w:r w:rsidR="00E86789">
                <w:rPr>
                  <w:rFonts w:ascii="Open Sans" w:eastAsia="Open Sans" w:hAnsi="Open Sans" w:cs="Open Sans"/>
                  <w:color w:val="FF0000"/>
                  <w:sz w:val="21"/>
                  <w:szCs w:val="21"/>
                  <w:u w:val="single"/>
                </w:rPr>
                <w:t xml:space="preserve">EN </w:t>
              </w:r>
            </w:hyperlink>
            <w:hyperlink r:id="rId74">
              <w:r w:rsidR="00E86789">
                <w:rPr>
                  <w:rFonts w:ascii="Open Sans" w:eastAsia="Open Sans" w:hAnsi="Open Sans" w:cs="Open Sans"/>
                  <w:color w:val="FF0000"/>
                  <w:sz w:val="21"/>
                  <w:szCs w:val="21"/>
                  <w:u w:val="single"/>
                </w:rPr>
                <w:t>SP</w:t>
              </w:r>
            </w:hyperlink>
            <w:r w:rsidR="00E86789">
              <w:rPr>
                <w:rFonts w:ascii="Open Sans" w:eastAsia="Open Sans" w:hAnsi="Open Sans" w:cs="Open Sans"/>
                <w:color w:val="FF0000"/>
                <w:sz w:val="21"/>
                <w:szCs w:val="21"/>
                <w:u w:val="single"/>
              </w:rPr>
              <w:t xml:space="preserve"> </w:t>
            </w:r>
            <w:hyperlink r:id="rId75">
              <w:r w:rsidR="00E86789">
                <w:rPr>
                  <w:rFonts w:ascii="Open Sans" w:eastAsia="Open Sans" w:hAnsi="Open Sans" w:cs="Open Sans"/>
                  <w:color w:val="FF0000"/>
                  <w:sz w:val="21"/>
                  <w:szCs w:val="21"/>
                  <w:u w:val="single"/>
                </w:rPr>
                <w:t>FR</w:t>
              </w:r>
            </w:hyperlink>
            <w:r w:rsidR="00E86789">
              <w:rPr>
                <w:rFonts w:ascii="Open Sans" w:eastAsia="Open Sans" w:hAnsi="Open Sans" w:cs="Open Sans"/>
                <w:color w:val="FF0000"/>
                <w:sz w:val="21"/>
                <w:szCs w:val="21"/>
                <w:u w:val="single"/>
              </w:rPr>
              <w:t xml:space="preserve"> </w:t>
            </w:r>
          </w:p>
          <w:p w14:paraId="59CA6D82" w14:textId="77777777" w:rsidR="00E86789" w:rsidRDefault="000257F1">
            <w:pPr>
              <w:spacing w:after="120"/>
              <w:ind w:hanging="2"/>
              <w:rPr>
                <w:rFonts w:ascii="Open Sans" w:eastAsia="Open Sans" w:hAnsi="Open Sans" w:cs="Open Sans"/>
                <w:color w:val="FF0000"/>
                <w:sz w:val="21"/>
                <w:szCs w:val="21"/>
                <w:u w:val="single"/>
              </w:rPr>
            </w:pPr>
            <w:hyperlink r:id="rId76">
              <w:r w:rsidR="00E86789">
                <w:rPr>
                  <w:rFonts w:ascii="Open Sans" w:eastAsia="Open Sans" w:hAnsi="Open Sans" w:cs="Open Sans"/>
                  <w:color w:val="FF0000"/>
                  <w:sz w:val="21"/>
                  <w:szCs w:val="21"/>
                  <w:u w:val="single"/>
                </w:rPr>
                <w:t>VI</w:t>
              </w:r>
            </w:hyperlink>
            <w:r w:rsidR="00E86789">
              <w:rPr>
                <w:rFonts w:ascii="Open Sans" w:eastAsia="Open Sans" w:hAnsi="Open Sans" w:cs="Open Sans"/>
                <w:color w:val="FF0000"/>
                <w:sz w:val="21"/>
                <w:szCs w:val="21"/>
              </w:rPr>
              <w:t xml:space="preserve"> </w:t>
            </w:r>
            <w:hyperlink r:id="rId77">
              <w:r w:rsidR="00E86789">
                <w:rPr>
                  <w:rFonts w:ascii="Open Sans" w:eastAsia="Open Sans" w:hAnsi="Open Sans" w:cs="Open Sans"/>
                  <w:color w:val="FF0000"/>
                  <w:sz w:val="21"/>
                  <w:szCs w:val="21"/>
                  <w:u w:val="single"/>
                </w:rPr>
                <w:t>Korean</w:t>
              </w:r>
            </w:hyperlink>
            <w:r w:rsidR="00E86789">
              <w:rPr>
                <w:rFonts w:ascii="Open Sans" w:eastAsia="Open Sans" w:hAnsi="Open Sans" w:cs="Open Sans"/>
                <w:color w:val="FF0000"/>
                <w:sz w:val="21"/>
                <w:szCs w:val="21"/>
                <w:u w:val="single"/>
              </w:rPr>
              <w:t xml:space="preserve"> </w:t>
            </w:r>
            <w:hyperlink r:id="rId78">
              <w:r w:rsidR="00E86789">
                <w:rPr>
                  <w:rFonts w:ascii="Open Sans" w:eastAsia="Open Sans" w:hAnsi="Open Sans" w:cs="Open Sans"/>
                  <w:color w:val="FF0000"/>
                  <w:sz w:val="21"/>
                  <w:szCs w:val="21"/>
                  <w:u w:val="single"/>
                </w:rPr>
                <w:t xml:space="preserve">MY </w:t>
              </w:r>
            </w:hyperlink>
            <w:r w:rsidR="00E86789">
              <w:rPr>
                <w:rFonts w:ascii="Open Sans" w:eastAsia="Open Sans" w:hAnsi="Open Sans" w:cs="Open Sans"/>
                <w:color w:val="FF0000"/>
                <w:sz w:val="21"/>
                <w:szCs w:val="21"/>
              </w:rPr>
              <w:t xml:space="preserve"> </w:t>
            </w:r>
            <w:hyperlink r:id="rId79">
              <w:r w:rsidR="00E86789">
                <w:rPr>
                  <w:rFonts w:ascii="Open Sans" w:eastAsia="Open Sans" w:hAnsi="Open Sans" w:cs="Open Sans"/>
                  <w:color w:val="FF0000"/>
                  <w:sz w:val="21"/>
                  <w:szCs w:val="21"/>
                  <w:u w:val="single"/>
                </w:rPr>
                <w:t>BN</w:t>
              </w:r>
            </w:hyperlink>
            <w:r w:rsidR="00E86789">
              <w:rPr>
                <w:rFonts w:ascii="Open Sans" w:eastAsia="Open Sans" w:hAnsi="Open Sans" w:cs="Open Sans"/>
                <w:color w:val="FF0000"/>
                <w:sz w:val="21"/>
                <w:szCs w:val="21"/>
              </w:rPr>
              <w:t xml:space="preserve"> </w:t>
            </w:r>
            <w:hyperlink r:id="rId80">
              <w:r w:rsidR="00E86789">
                <w:rPr>
                  <w:rFonts w:ascii="Open Sans" w:eastAsia="Open Sans" w:hAnsi="Open Sans" w:cs="Open Sans"/>
                  <w:color w:val="FF0000"/>
                  <w:sz w:val="21"/>
                  <w:szCs w:val="21"/>
                  <w:u w:val="single"/>
                </w:rPr>
                <w:t>ID</w:t>
              </w:r>
            </w:hyperlink>
            <w:r w:rsidR="00E86789">
              <w:rPr>
                <w:rFonts w:ascii="Open Sans" w:eastAsia="Open Sans" w:hAnsi="Open Sans" w:cs="Open Sans"/>
                <w:color w:val="FF0000"/>
                <w:sz w:val="21"/>
                <w:szCs w:val="21"/>
              </w:rPr>
              <w:t xml:space="preserve"> </w:t>
            </w:r>
            <w:hyperlink r:id="rId81">
              <w:r w:rsidR="00E86789">
                <w:rPr>
                  <w:rFonts w:ascii="Open Sans" w:eastAsia="Open Sans" w:hAnsi="Open Sans" w:cs="Open Sans"/>
                  <w:color w:val="FF0000"/>
                  <w:sz w:val="21"/>
                  <w:szCs w:val="21"/>
                  <w:u w:val="single"/>
                </w:rPr>
                <w:t>JA</w:t>
              </w:r>
            </w:hyperlink>
            <w:r w:rsidR="00E86789">
              <w:rPr>
                <w:rFonts w:ascii="Open Sans" w:eastAsia="Open Sans" w:hAnsi="Open Sans" w:cs="Open Sans"/>
                <w:color w:val="FF0000"/>
                <w:sz w:val="21"/>
                <w:szCs w:val="21"/>
              </w:rPr>
              <w:t xml:space="preserve"> </w:t>
            </w:r>
            <w:hyperlink r:id="rId82">
              <w:r w:rsidR="00E86789">
                <w:rPr>
                  <w:rFonts w:ascii="Open Sans" w:eastAsia="Open Sans" w:hAnsi="Open Sans" w:cs="Open Sans"/>
                  <w:color w:val="FF0000"/>
                  <w:sz w:val="21"/>
                  <w:szCs w:val="21"/>
                  <w:u w:val="single"/>
                </w:rPr>
                <w:t>TL</w:t>
              </w:r>
            </w:hyperlink>
            <w:r w:rsidR="00E86789">
              <w:rPr>
                <w:rFonts w:ascii="Open Sans" w:eastAsia="Open Sans" w:hAnsi="Open Sans" w:cs="Open Sans"/>
                <w:color w:val="FF0000"/>
                <w:sz w:val="21"/>
                <w:szCs w:val="21"/>
              </w:rPr>
              <w:t xml:space="preserve"> </w:t>
            </w:r>
            <w:hyperlink r:id="rId83">
              <w:r w:rsidR="00E86789">
                <w:rPr>
                  <w:rFonts w:ascii="Open Sans" w:eastAsia="Open Sans" w:hAnsi="Open Sans" w:cs="Open Sans"/>
                  <w:color w:val="FF0000"/>
                  <w:sz w:val="21"/>
                  <w:szCs w:val="21"/>
                  <w:u w:val="single"/>
                </w:rPr>
                <w:t>MS</w:t>
              </w:r>
            </w:hyperlink>
            <w:r w:rsidR="00E86789">
              <w:rPr>
                <w:rFonts w:ascii="Open Sans" w:eastAsia="Open Sans" w:hAnsi="Open Sans" w:cs="Open Sans"/>
                <w:color w:val="FF0000"/>
                <w:sz w:val="21"/>
                <w:szCs w:val="21"/>
              </w:rPr>
              <w:t xml:space="preserve"> </w:t>
            </w:r>
            <w:hyperlink r:id="rId84">
              <w:r w:rsidR="00E86789">
                <w:rPr>
                  <w:rFonts w:ascii="Open Sans" w:eastAsia="Open Sans" w:hAnsi="Open Sans" w:cs="Open Sans"/>
                  <w:color w:val="FF0000"/>
                  <w:sz w:val="21"/>
                  <w:szCs w:val="21"/>
                  <w:u w:val="single"/>
                </w:rPr>
                <w:t>TH</w:t>
              </w:r>
            </w:hyperlink>
            <w:r w:rsidR="00E86789">
              <w:rPr>
                <w:rFonts w:ascii="Open Sans" w:eastAsia="Open Sans" w:hAnsi="Open Sans" w:cs="Open Sans"/>
                <w:color w:val="FF0000"/>
                <w:sz w:val="21"/>
                <w:szCs w:val="21"/>
              </w:rPr>
              <w:t xml:space="preserve"> </w:t>
            </w:r>
            <w:hyperlink r:id="rId85">
              <w:r w:rsidR="00E86789">
                <w:rPr>
                  <w:rFonts w:ascii="Open Sans" w:eastAsia="Open Sans" w:hAnsi="Open Sans" w:cs="Open Sans"/>
                  <w:color w:val="FF0000"/>
                  <w:sz w:val="21"/>
                  <w:szCs w:val="21"/>
                  <w:u w:val="single"/>
                </w:rPr>
                <w:t xml:space="preserve">HI </w:t>
              </w:r>
            </w:hyperlink>
            <w:hyperlink r:id="rId86">
              <w:r w:rsidR="00E86789">
                <w:rPr>
                  <w:rFonts w:ascii="Open Sans" w:eastAsia="Open Sans" w:hAnsi="Open Sans" w:cs="Open Sans"/>
                  <w:color w:val="FF0000"/>
                  <w:sz w:val="21"/>
                  <w:szCs w:val="21"/>
                  <w:u w:val="single"/>
                </w:rPr>
                <w:t>ZH_CN</w:t>
              </w:r>
            </w:hyperlink>
            <w:r w:rsidR="00E86789">
              <w:rPr>
                <w:rFonts w:ascii="Open Sans" w:eastAsia="Open Sans" w:hAnsi="Open Sans" w:cs="Open Sans"/>
                <w:color w:val="FF0000"/>
                <w:sz w:val="21"/>
                <w:szCs w:val="21"/>
              </w:rPr>
              <w:t xml:space="preserve"> </w:t>
            </w:r>
            <w:hyperlink r:id="rId87">
              <w:r w:rsidR="00E86789">
                <w:rPr>
                  <w:rFonts w:ascii="Open Sans" w:eastAsia="Open Sans" w:hAnsi="Open Sans" w:cs="Open Sans"/>
                  <w:color w:val="FF0000"/>
                  <w:sz w:val="21"/>
                  <w:szCs w:val="21"/>
                  <w:u w:val="single"/>
                </w:rPr>
                <w:t>ZH_TW</w:t>
              </w:r>
            </w:hyperlink>
          </w:p>
        </w:tc>
      </w:tr>
      <w:tr w:rsidR="00E86789" w14:paraId="0E3347F3" w14:textId="77777777" w:rsidTr="001E2EBA">
        <w:trPr>
          <w:cantSplit/>
          <w:trHeight w:val="200"/>
        </w:trPr>
        <w:tc>
          <w:tcPr>
            <w:tcW w:w="1890" w:type="dxa"/>
            <w:vMerge/>
            <w:tcBorders>
              <w:left w:val="single" w:sz="4" w:space="0" w:color="000000"/>
              <w:right w:val="single" w:sz="4" w:space="0" w:color="000000"/>
            </w:tcBorders>
          </w:tcPr>
          <w:p w14:paraId="0B8F3461" w14:textId="77777777" w:rsidR="00E86789" w:rsidRDefault="00E86789">
            <w:pPr>
              <w:widowControl w:val="0"/>
              <w:pBdr>
                <w:top w:val="nil"/>
                <w:left w:val="nil"/>
                <w:bottom w:val="nil"/>
                <w:right w:val="nil"/>
                <w:between w:val="nil"/>
              </w:pBdr>
              <w:spacing w:line="276" w:lineRule="auto"/>
              <w:ind w:hanging="2"/>
              <w:rPr>
                <w:rFonts w:ascii="Open Sans" w:eastAsia="Open Sans" w:hAnsi="Open Sans" w:cs="Open Sans"/>
                <w:color w:val="FF0000"/>
                <w:sz w:val="21"/>
                <w:szCs w:val="21"/>
                <w:u w:val="single"/>
              </w:rPr>
            </w:pPr>
          </w:p>
        </w:tc>
        <w:tc>
          <w:tcPr>
            <w:tcW w:w="4503" w:type="dxa"/>
            <w:tcBorders>
              <w:top w:val="single" w:sz="4" w:space="0" w:color="000000"/>
              <w:left w:val="single" w:sz="4" w:space="0" w:color="000000"/>
              <w:bottom w:val="single" w:sz="4" w:space="0" w:color="000000"/>
              <w:right w:val="single" w:sz="4" w:space="0" w:color="000000"/>
            </w:tcBorders>
          </w:tcPr>
          <w:p w14:paraId="0FD92523" w14:textId="77777777" w:rsidR="00E86789" w:rsidRDefault="00E86789">
            <w:pPr>
              <w:spacing w:after="120"/>
              <w:ind w:hanging="2"/>
              <w:rPr>
                <w:rFonts w:ascii="Open Sans" w:eastAsia="Open Sans" w:hAnsi="Open Sans" w:cs="Open Sans"/>
                <w:sz w:val="21"/>
                <w:szCs w:val="21"/>
              </w:rPr>
            </w:pPr>
            <w:r>
              <w:rPr>
                <w:rFonts w:ascii="Open Sans" w:eastAsia="Open Sans" w:hAnsi="Open Sans" w:cs="Open Sans"/>
                <w:sz w:val="21"/>
                <w:szCs w:val="21"/>
              </w:rPr>
              <w:t xml:space="preserve">COVID-19: How to include </w:t>
            </w:r>
            <w:r>
              <w:rPr>
                <w:rFonts w:ascii="Open Sans" w:eastAsia="Open Sans" w:hAnsi="Open Sans" w:cs="Open Sans"/>
                <w:b/>
                <w:sz w:val="21"/>
                <w:szCs w:val="21"/>
              </w:rPr>
              <w:t>marginalized and vulnerable people</w:t>
            </w:r>
            <w:r>
              <w:rPr>
                <w:rFonts w:ascii="Open Sans" w:eastAsia="Open Sans" w:hAnsi="Open Sans" w:cs="Open Sans"/>
                <w:sz w:val="21"/>
                <w:szCs w:val="21"/>
              </w:rPr>
              <w:t xml:space="preserve"> in RCCE</w:t>
            </w:r>
          </w:p>
        </w:tc>
        <w:tc>
          <w:tcPr>
            <w:tcW w:w="6301" w:type="dxa"/>
            <w:tcBorders>
              <w:top w:val="single" w:sz="4" w:space="0" w:color="000000"/>
              <w:left w:val="single" w:sz="4" w:space="0" w:color="000000"/>
              <w:bottom w:val="single" w:sz="4" w:space="0" w:color="000000"/>
              <w:right w:val="single" w:sz="4" w:space="0" w:color="000000"/>
            </w:tcBorders>
          </w:tcPr>
          <w:p w14:paraId="18727686" w14:textId="77777777" w:rsidR="00E86789" w:rsidRDefault="00E86789">
            <w:pPr>
              <w:spacing w:after="120"/>
              <w:ind w:hanging="2"/>
              <w:rPr>
                <w:rFonts w:ascii="Open Sans" w:eastAsia="Open Sans" w:hAnsi="Open Sans" w:cs="Open Sans"/>
                <w:sz w:val="21"/>
                <w:szCs w:val="21"/>
              </w:rPr>
            </w:pPr>
            <w:r>
              <w:rPr>
                <w:rFonts w:ascii="Open Sans" w:eastAsia="Open Sans" w:hAnsi="Open Sans" w:cs="Open Sans"/>
                <w:sz w:val="21"/>
                <w:szCs w:val="21"/>
              </w:rPr>
              <w:t>Practical actions to ensure vulnerable and marginalized groups are included in RCCE approaches and activities.</w:t>
            </w:r>
          </w:p>
        </w:tc>
        <w:tc>
          <w:tcPr>
            <w:tcW w:w="1974" w:type="dxa"/>
            <w:tcBorders>
              <w:top w:val="single" w:sz="4" w:space="0" w:color="000000"/>
              <w:left w:val="single" w:sz="4" w:space="0" w:color="000000"/>
              <w:bottom w:val="single" w:sz="4" w:space="0" w:color="000000"/>
              <w:right w:val="single" w:sz="4" w:space="0" w:color="000000"/>
            </w:tcBorders>
          </w:tcPr>
          <w:p w14:paraId="7A39BF1A" w14:textId="77777777" w:rsidR="00E86789" w:rsidRDefault="000257F1">
            <w:pPr>
              <w:spacing w:after="120"/>
              <w:ind w:hanging="2"/>
              <w:rPr>
                <w:rFonts w:ascii="Open Sans" w:eastAsia="Open Sans" w:hAnsi="Open Sans" w:cs="Open Sans"/>
                <w:color w:val="FF0000"/>
                <w:sz w:val="21"/>
                <w:szCs w:val="21"/>
              </w:rPr>
            </w:pPr>
            <w:hyperlink r:id="rId88">
              <w:r w:rsidR="00E86789">
                <w:rPr>
                  <w:rFonts w:ascii="Open Sans" w:eastAsia="Open Sans" w:hAnsi="Open Sans" w:cs="Open Sans"/>
                  <w:color w:val="FF0000"/>
                  <w:sz w:val="21"/>
                  <w:szCs w:val="21"/>
                  <w:u w:val="single"/>
                </w:rPr>
                <w:t>Update #1</w:t>
              </w:r>
            </w:hyperlink>
          </w:p>
          <w:p w14:paraId="14655324" w14:textId="77777777" w:rsidR="00E86789" w:rsidRDefault="00E86789">
            <w:pPr>
              <w:spacing w:after="120"/>
              <w:ind w:hanging="2"/>
              <w:rPr>
                <w:rFonts w:ascii="Open Sans" w:eastAsia="Open Sans" w:hAnsi="Open Sans" w:cs="Open Sans"/>
                <w:color w:val="FF0000"/>
                <w:sz w:val="21"/>
                <w:szCs w:val="21"/>
              </w:rPr>
            </w:pPr>
          </w:p>
        </w:tc>
      </w:tr>
      <w:tr w:rsidR="00E86789" w14:paraId="309CDD71" w14:textId="77777777" w:rsidTr="001E2EBA">
        <w:trPr>
          <w:cantSplit/>
          <w:trHeight w:val="200"/>
        </w:trPr>
        <w:tc>
          <w:tcPr>
            <w:tcW w:w="1890" w:type="dxa"/>
            <w:vMerge/>
            <w:tcBorders>
              <w:left w:val="single" w:sz="4" w:space="0" w:color="000000"/>
              <w:right w:val="single" w:sz="4" w:space="0" w:color="000000"/>
            </w:tcBorders>
          </w:tcPr>
          <w:p w14:paraId="605BEDC6" w14:textId="77777777" w:rsidR="00E86789" w:rsidRDefault="00E86789">
            <w:pPr>
              <w:widowControl w:val="0"/>
              <w:pBdr>
                <w:top w:val="nil"/>
                <w:left w:val="nil"/>
                <w:bottom w:val="nil"/>
                <w:right w:val="nil"/>
                <w:between w:val="nil"/>
              </w:pBdr>
              <w:spacing w:line="276" w:lineRule="auto"/>
              <w:ind w:hanging="2"/>
              <w:rPr>
                <w:rFonts w:ascii="Open Sans" w:eastAsia="Open Sans" w:hAnsi="Open Sans" w:cs="Open Sans"/>
                <w:color w:val="FF0000"/>
                <w:sz w:val="21"/>
                <w:szCs w:val="21"/>
              </w:rPr>
            </w:pPr>
          </w:p>
        </w:tc>
        <w:tc>
          <w:tcPr>
            <w:tcW w:w="4503" w:type="dxa"/>
            <w:tcBorders>
              <w:top w:val="single" w:sz="4" w:space="0" w:color="000000"/>
              <w:left w:val="single" w:sz="4" w:space="0" w:color="000000"/>
              <w:bottom w:val="single" w:sz="4" w:space="0" w:color="000000"/>
              <w:right w:val="single" w:sz="4" w:space="0" w:color="000000"/>
            </w:tcBorders>
          </w:tcPr>
          <w:p w14:paraId="41BD9D1F" w14:textId="77777777" w:rsidR="00E86789" w:rsidRDefault="00E86789">
            <w:pPr>
              <w:spacing w:after="120"/>
              <w:ind w:hanging="2"/>
              <w:rPr>
                <w:rFonts w:ascii="Open Sans" w:eastAsia="Open Sans" w:hAnsi="Open Sans" w:cs="Open Sans"/>
                <w:sz w:val="21"/>
                <w:szCs w:val="21"/>
              </w:rPr>
            </w:pPr>
            <w:r>
              <w:rPr>
                <w:rFonts w:ascii="Open Sans" w:eastAsia="Open Sans" w:hAnsi="Open Sans" w:cs="Open Sans"/>
                <w:b/>
                <w:sz w:val="21"/>
                <w:szCs w:val="21"/>
              </w:rPr>
              <w:t>Including migrants and displaced people</w:t>
            </w:r>
            <w:r>
              <w:rPr>
                <w:rFonts w:ascii="Open Sans" w:eastAsia="Open Sans" w:hAnsi="Open Sans" w:cs="Open Sans"/>
                <w:sz w:val="21"/>
                <w:szCs w:val="21"/>
              </w:rPr>
              <w:t xml:space="preserve"> in preparedness and response activities for COVID-19</w:t>
            </w:r>
          </w:p>
        </w:tc>
        <w:tc>
          <w:tcPr>
            <w:tcW w:w="6301" w:type="dxa"/>
            <w:tcBorders>
              <w:top w:val="single" w:sz="4" w:space="0" w:color="000000"/>
              <w:left w:val="single" w:sz="4" w:space="0" w:color="000000"/>
              <w:bottom w:val="single" w:sz="4" w:space="0" w:color="000000"/>
              <w:right w:val="single" w:sz="4" w:space="0" w:color="000000"/>
            </w:tcBorders>
          </w:tcPr>
          <w:p w14:paraId="22418016" w14:textId="77777777" w:rsidR="00E86789" w:rsidRDefault="00E86789">
            <w:pPr>
              <w:spacing w:after="120"/>
              <w:ind w:hanging="2"/>
              <w:rPr>
                <w:rFonts w:ascii="Open Sans" w:eastAsia="Open Sans" w:hAnsi="Open Sans" w:cs="Open Sans"/>
                <w:sz w:val="21"/>
                <w:szCs w:val="21"/>
              </w:rPr>
            </w:pPr>
            <w:r>
              <w:rPr>
                <w:rFonts w:ascii="Open Sans" w:eastAsia="Open Sans" w:hAnsi="Open Sans" w:cs="Open Sans"/>
                <w:sz w:val="21"/>
                <w:szCs w:val="21"/>
              </w:rPr>
              <w:t>Guidance for MENA National Societies on how to support migrants and displaced people, covering risk factors, CEA, information sharing, addressing stigma and managing stress.</w:t>
            </w:r>
          </w:p>
        </w:tc>
        <w:tc>
          <w:tcPr>
            <w:tcW w:w="1974" w:type="dxa"/>
            <w:tcBorders>
              <w:top w:val="single" w:sz="4" w:space="0" w:color="000000"/>
              <w:left w:val="single" w:sz="4" w:space="0" w:color="000000"/>
              <w:bottom w:val="single" w:sz="4" w:space="0" w:color="000000"/>
              <w:right w:val="single" w:sz="4" w:space="0" w:color="000000"/>
            </w:tcBorders>
          </w:tcPr>
          <w:p w14:paraId="45DB8CF4" w14:textId="77777777" w:rsidR="00E86789" w:rsidRDefault="000257F1">
            <w:pPr>
              <w:ind w:hanging="2"/>
              <w:rPr>
                <w:rFonts w:ascii="Open Sans" w:eastAsia="Open Sans" w:hAnsi="Open Sans" w:cs="Open Sans"/>
                <w:color w:val="FF0000"/>
                <w:sz w:val="21"/>
                <w:szCs w:val="21"/>
              </w:rPr>
            </w:pPr>
            <w:hyperlink r:id="rId89">
              <w:r w:rsidR="00E86789">
                <w:rPr>
                  <w:rFonts w:ascii="Open Sans" w:eastAsia="Open Sans" w:hAnsi="Open Sans" w:cs="Open Sans"/>
                  <w:color w:val="FF0000"/>
                  <w:sz w:val="21"/>
                  <w:szCs w:val="21"/>
                  <w:u w:val="single"/>
                </w:rPr>
                <w:t>ASIA PACIFIC</w:t>
              </w:r>
            </w:hyperlink>
          </w:p>
          <w:p w14:paraId="12BB58FD" w14:textId="77777777" w:rsidR="00E86789" w:rsidRDefault="000257F1">
            <w:pPr>
              <w:ind w:hanging="2"/>
              <w:rPr>
                <w:rFonts w:ascii="Open Sans" w:eastAsia="Open Sans" w:hAnsi="Open Sans" w:cs="Open Sans"/>
                <w:color w:val="FF0000"/>
                <w:sz w:val="21"/>
                <w:szCs w:val="21"/>
              </w:rPr>
            </w:pPr>
            <w:hyperlink r:id="rId90">
              <w:r w:rsidR="00E86789">
                <w:rPr>
                  <w:rFonts w:ascii="Open Sans" w:eastAsia="Open Sans" w:hAnsi="Open Sans" w:cs="Open Sans"/>
                  <w:color w:val="FF0000"/>
                  <w:sz w:val="21"/>
                  <w:szCs w:val="21"/>
                  <w:u w:val="single"/>
                </w:rPr>
                <w:t>MENA</w:t>
              </w:r>
            </w:hyperlink>
          </w:p>
          <w:p w14:paraId="3851AE6A" w14:textId="77777777" w:rsidR="00E86789" w:rsidRDefault="00E86789">
            <w:pPr>
              <w:ind w:hanging="2"/>
              <w:rPr>
                <w:rFonts w:ascii="Open Sans" w:eastAsia="Open Sans" w:hAnsi="Open Sans" w:cs="Open Sans"/>
                <w:color w:val="FF0000"/>
                <w:sz w:val="21"/>
                <w:szCs w:val="21"/>
                <w:highlight w:val="yellow"/>
              </w:rPr>
            </w:pPr>
            <w:r>
              <w:rPr>
                <w:rFonts w:ascii="Open Sans" w:eastAsia="Open Sans" w:hAnsi="Open Sans" w:cs="Open Sans"/>
                <w:color w:val="000000"/>
                <w:sz w:val="21"/>
                <w:szCs w:val="21"/>
              </w:rPr>
              <w:t xml:space="preserve">Americas </w:t>
            </w:r>
            <w:r>
              <w:rPr>
                <w:rFonts w:ascii="Open Sans" w:eastAsia="Open Sans" w:hAnsi="Open Sans" w:cs="Open Sans"/>
                <w:color w:val="FF0000"/>
                <w:sz w:val="21"/>
                <w:szCs w:val="21"/>
              </w:rPr>
              <w:t>(</w:t>
            </w:r>
            <w:hyperlink r:id="rId91">
              <w:r>
                <w:rPr>
                  <w:rFonts w:ascii="Open Sans" w:eastAsia="Open Sans" w:hAnsi="Open Sans" w:cs="Open Sans"/>
                  <w:color w:val="FF0000"/>
                  <w:sz w:val="21"/>
                  <w:szCs w:val="21"/>
                  <w:u w:val="single"/>
                </w:rPr>
                <w:t>SP</w:t>
              </w:r>
            </w:hyperlink>
            <w:r>
              <w:rPr>
                <w:rFonts w:ascii="Open Sans" w:eastAsia="Open Sans" w:hAnsi="Open Sans" w:cs="Open Sans"/>
                <w:color w:val="FF0000"/>
                <w:sz w:val="21"/>
                <w:szCs w:val="21"/>
              </w:rPr>
              <w:t xml:space="preserve"> </w:t>
            </w:r>
            <w:hyperlink r:id="rId92">
              <w:r>
                <w:rPr>
                  <w:rFonts w:ascii="Open Sans" w:eastAsia="Open Sans" w:hAnsi="Open Sans" w:cs="Open Sans"/>
                  <w:color w:val="FF0000"/>
                  <w:sz w:val="21"/>
                  <w:szCs w:val="21"/>
                  <w:u w:val="single"/>
                </w:rPr>
                <w:t>EN</w:t>
              </w:r>
            </w:hyperlink>
            <w:r>
              <w:rPr>
                <w:rFonts w:ascii="Open Sans" w:eastAsia="Open Sans" w:hAnsi="Open Sans" w:cs="Open Sans"/>
                <w:color w:val="FF0000"/>
                <w:sz w:val="21"/>
                <w:szCs w:val="21"/>
              </w:rPr>
              <w:t>)</w:t>
            </w:r>
          </w:p>
        </w:tc>
      </w:tr>
      <w:tr w:rsidR="00E86789" w14:paraId="20AE97D8" w14:textId="77777777" w:rsidTr="001E2EBA">
        <w:trPr>
          <w:cantSplit/>
          <w:trHeight w:val="200"/>
        </w:trPr>
        <w:tc>
          <w:tcPr>
            <w:tcW w:w="1890" w:type="dxa"/>
            <w:vMerge/>
            <w:tcBorders>
              <w:left w:val="single" w:sz="4" w:space="0" w:color="000000"/>
              <w:right w:val="single" w:sz="4" w:space="0" w:color="000000"/>
            </w:tcBorders>
          </w:tcPr>
          <w:p w14:paraId="0CE81617" w14:textId="77777777" w:rsidR="00E86789" w:rsidRDefault="00E86789">
            <w:pPr>
              <w:widowControl w:val="0"/>
              <w:pBdr>
                <w:top w:val="nil"/>
                <w:left w:val="nil"/>
                <w:bottom w:val="nil"/>
                <w:right w:val="nil"/>
                <w:between w:val="nil"/>
              </w:pBdr>
              <w:spacing w:line="276" w:lineRule="auto"/>
              <w:ind w:hanging="2"/>
              <w:rPr>
                <w:rFonts w:ascii="Open Sans" w:eastAsia="Open Sans" w:hAnsi="Open Sans" w:cs="Open Sans"/>
                <w:color w:val="FF0000"/>
                <w:sz w:val="21"/>
                <w:szCs w:val="21"/>
                <w:highlight w:val="yellow"/>
              </w:rPr>
            </w:pPr>
          </w:p>
        </w:tc>
        <w:tc>
          <w:tcPr>
            <w:tcW w:w="4503" w:type="dxa"/>
            <w:tcBorders>
              <w:top w:val="single" w:sz="4" w:space="0" w:color="000000"/>
              <w:left w:val="single" w:sz="4" w:space="0" w:color="000000"/>
              <w:bottom w:val="single" w:sz="4" w:space="0" w:color="000000"/>
              <w:right w:val="single" w:sz="4" w:space="0" w:color="000000"/>
            </w:tcBorders>
          </w:tcPr>
          <w:p w14:paraId="3EA42242" w14:textId="77777777" w:rsidR="00E86789" w:rsidRDefault="00E86789">
            <w:pPr>
              <w:ind w:hanging="2"/>
              <w:rPr>
                <w:rFonts w:ascii="Open Sans" w:eastAsia="Open Sans" w:hAnsi="Open Sans" w:cs="Open Sans"/>
                <w:sz w:val="21"/>
                <w:szCs w:val="21"/>
              </w:rPr>
            </w:pPr>
            <w:r>
              <w:rPr>
                <w:rFonts w:ascii="Open Sans" w:eastAsia="Open Sans" w:hAnsi="Open Sans" w:cs="Open Sans"/>
                <w:b/>
                <w:sz w:val="21"/>
                <w:szCs w:val="21"/>
              </w:rPr>
              <w:t xml:space="preserve">eCBHFA community mobilisation </w:t>
            </w:r>
            <w:r>
              <w:rPr>
                <w:rFonts w:ascii="Open Sans" w:eastAsia="Open Sans" w:hAnsi="Open Sans" w:cs="Open Sans"/>
                <w:sz w:val="21"/>
                <w:szCs w:val="21"/>
              </w:rPr>
              <w:t>volunteer and facilitator guides</w:t>
            </w:r>
          </w:p>
        </w:tc>
        <w:tc>
          <w:tcPr>
            <w:tcW w:w="6301" w:type="dxa"/>
            <w:tcBorders>
              <w:top w:val="single" w:sz="4" w:space="0" w:color="000000"/>
              <w:left w:val="single" w:sz="4" w:space="0" w:color="000000"/>
              <w:bottom w:val="single" w:sz="4" w:space="0" w:color="000000"/>
              <w:right w:val="single" w:sz="4" w:space="0" w:color="000000"/>
            </w:tcBorders>
          </w:tcPr>
          <w:p w14:paraId="39C316C4" w14:textId="77777777" w:rsidR="00E86789" w:rsidRDefault="00E86789">
            <w:pPr>
              <w:ind w:hanging="2"/>
              <w:rPr>
                <w:rFonts w:ascii="Open Sans" w:eastAsia="Open Sans" w:hAnsi="Open Sans" w:cs="Open Sans"/>
                <w:sz w:val="21"/>
                <w:szCs w:val="21"/>
              </w:rPr>
            </w:pPr>
            <w:r>
              <w:rPr>
                <w:rFonts w:ascii="Open Sans" w:eastAsia="Open Sans" w:hAnsi="Open Sans" w:cs="Open Sans"/>
                <w:sz w:val="21"/>
                <w:szCs w:val="21"/>
              </w:rPr>
              <w:t>Volunteer and facilitator guides and tools from the eCBHFA package on community mobilisation</w:t>
            </w:r>
          </w:p>
        </w:tc>
        <w:tc>
          <w:tcPr>
            <w:tcW w:w="1974" w:type="dxa"/>
            <w:tcBorders>
              <w:top w:val="single" w:sz="4" w:space="0" w:color="000000"/>
              <w:left w:val="single" w:sz="4" w:space="0" w:color="000000"/>
              <w:bottom w:val="single" w:sz="4" w:space="0" w:color="000000"/>
              <w:right w:val="single" w:sz="4" w:space="0" w:color="000000"/>
            </w:tcBorders>
          </w:tcPr>
          <w:p w14:paraId="0C4D4069" w14:textId="77777777" w:rsidR="00E86789" w:rsidRDefault="000257F1">
            <w:pPr>
              <w:spacing w:after="120"/>
              <w:ind w:hanging="2"/>
              <w:rPr>
                <w:rFonts w:ascii="Open Sans" w:eastAsia="Open Sans" w:hAnsi="Open Sans" w:cs="Open Sans"/>
                <w:color w:val="FF0000"/>
                <w:sz w:val="21"/>
                <w:szCs w:val="21"/>
              </w:rPr>
            </w:pPr>
            <w:hyperlink r:id="rId93">
              <w:r w:rsidR="00E86789">
                <w:rPr>
                  <w:rFonts w:ascii="Open Sans" w:eastAsia="Open Sans" w:hAnsi="Open Sans" w:cs="Open Sans"/>
                  <w:color w:val="FF0000"/>
                  <w:sz w:val="21"/>
                  <w:szCs w:val="21"/>
                  <w:u w:val="single"/>
                </w:rPr>
                <w:t>EN FR RU SP</w:t>
              </w:r>
            </w:hyperlink>
          </w:p>
          <w:p w14:paraId="0AACC281" w14:textId="77777777" w:rsidR="00E86789" w:rsidRDefault="00E86789">
            <w:pPr>
              <w:spacing w:after="120"/>
              <w:ind w:hanging="2"/>
              <w:rPr>
                <w:rFonts w:ascii="Open Sans" w:eastAsia="Open Sans" w:hAnsi="Open Sans" w:cs="Open Sans"/>
                <w:sz w:val="21"/>
                <w:szCs w:val="21"/>
              </w:rPr>
            </w:pPr>
          </w:p>
        </w:tc>
      </w:tr>
      <w:tr w:rsidR="00E86789" w14:paraId="238C947A" w14:textId="77777777" w:rsidTr="001E2EBA">
        <w:trPr>
          <w:cantSplit/>
          <w:trHeight w:val="200"/>
        </w:trPr>
        <w:tc>
          <w:tcPr>
            <w:tcW w:w="1890" w:type="dxa"/>
            <w:vMerge/>
            <w:tcBorders>
              <w:left w:val="single" w:sz="4" w:space="0" w:color="000000"/>
              <w:bottom w:val="single" w:sz="4" w:space="0" w:color="000000"/>
              <w:right w:val="single" w:sz="4" w:space="0" w:color="000000"/>
            </w:tcBorders>
          </w:tcPr>
          <w:p w14:paraId="65041029" w14:textId="77777777" w:rsidR="00E86789" w:rsidRDefault="00E86789">
            <w:pPr>
              <w:widowControl w:val="0"/>
              <w:pBdr>
                <w:top w:val="nil"/>
                <w:left w:val="nil"/>
                <w:bottom w:val="nil"/>
                <w:right w:val="nil"/>
                <w:between w:val="nil"/>
              </w:pBdr>
              <w:spacing w:line="276" w:lineRule="auto"/>
              <w:ind w:hanging="2"/>
              <w:rPr>
                <w:rFonts w:ascii="Open Sans" w:eastAsia="Open Sans" w:hAnsi="Open Sans" w:cs="Open Sans"/>
                <w:color w:val="FF0000"/>
                <w:sz w:val="21"/>
                <w:szCs w:val="21"/>
                <w:highlight w:val="yellow"/>
              </w:rPr>
            </w:pPr>
          </w:p>
        </w:tc>
        <w:tc>
          <w:tcPr>
            <w:tcW w:w="4503" w:type="dxa"/>
            <w:tcBorders>
              <w:top w:val="single" w:sz="4" w:space="0" w:color="000000"/>
              <w:left w:val="single" w:sz="4" w:space="0" w:color="000000"/>
              <w:bottom w:val="single" w:sz="4" w:space="0" w:color="000000"/>
              <w:right w:val="single" w:sz="4" w:space="0" w:color="000000"/>
            </w:tcBorders>
          </w:tcPr>
          <w:p w14:paraId="67ECD4CD" w14:textId="77777777" w:rsidR="00E86789" w:rsidRDefault="00E86789">
            <w:pPr>
              <w:ind w:hanging="2"/>
              <w:rPr>
                <w:rFonts w:ascii="Open Sans" w:eastAsia="Open Sans" w:hAnsi="Open Sans" w:cs="Open Sans"/>
                <w:b/>
                <w:sz w:val="21"/>
                <w:szCs w:val="21"/>
              </w:rPr>
            </w:pPr>
            <w:r w:rsidRPr="00E86789">
              <w:rPr>
                <w:rFonts w:ascii="Open Sans" w:eastAsia="Open Sans" w:hAnsi="Open Sans" w:cs="Open Sans"/>
                <w:bCs/>
                <w:sz w:val="21"/>
                <w:szCs w:val="21"/>
              </w:rPr>
              <w:t>Operational guide for</w:t>
            </w:r>
            <w:r>
              <w:rPr>
                <w:rFonts w:ascii="Open Sans" w:eastAsia="Open Sans" w:hAnsi="Open Sans" w:cs="Open Sans"/>
                <w:b/>
                <w:sz w:val="21"/>
                <w:szCs w:val="21"/>
              </w:rPr>
              <w:t xml:space="preserve"> engaging communities in contact tracing</w:t>
            </w:r>
          </w:p>
          <w:p w14:paraId="03ACA97F" w14:textId="77777777" w:rsidR="00E86789" w:rsidRDefault="00E86789">
            <w:pPr>
              <w:ind w:hanging="2"/>
              <w:rPr>
                <w:rFonts w:ascii="Open Sans" w:eastAsia="Open Sans" w:hAnsi="Open Sans" w:cs="Open Sans"/>
                <w:b/>
                <w:sz w:val="21"/>
                <w:szCs w:val="21"/>
              </w:rPr>
            </w:pPr>
          </w:p>
        </w:tc>
        <w:tc>
          <w:tcPr>
            <w:tcW w:w="6301" w:type="dxa"/>
            <w:tcBorders>
              <w:top w:val="single" w:sz="4" w:space="0" w:color="000000"/>
              <w:left w:val="single" w:sz="4" w:space="0" w:color="000000"/>
              <w:bottom w:val="single" w:sz="4" w:space="0" w:color="000000"/>
              <w:right w:val="single" w:sz="4" w:space="0" w:color="000000"/>
            </w:tcBorders>
          </w:tcPr>
          <w:p w14:paraId="11EF2BA1" w14:textId="77777777" w:rsidR="00E86789" w:rsidRDefault="00E86789" w:rsidP="00E86789">
            <w:pPr>
              <w:ind w:hanging="2"/>
              <w:rPr>
                <w:rFonts w:ascii="Open Sans" w:eastAsia="Open Sans" w:hAnsi="Open Sans" w:cs="Open Sans"/>
                <w:sz w:val="21"/>
                <w:szCs w:val="21"/>
              </w:rPr>
            </w:pPr>
            <w:r w:rsidRPr="00E86789">
              <w:rPr>
                <w:rFonts w:ascii="Open Sans" w:eastAsia="Open Sans" w:hAnsi="Open Sans" w:cs="Open Sans"/>
                <w:sz w:val="21"/>
                <w:szCs w:val="21"/>
              </w:rPr>
              <w:tab/>
              <w:t>Guidance on best practices principles to operationalize community engagement as part of any community-centred contact tracing strategy.</w:t>
            </w:r>
          </w:p>
          <w:p w14:paraId="1F6985B3" w14:textId="77777777" w:rsidR="00E86789" w:rsidRPr="00E86789" w:rsidRDefault="00E86789" w:rsidP="00CA13EB">
            <w:pPr>
              <w:tabs>
                <w:tab w:val="left" w:pos="1157"/>
              </w:tabs>
              <w:rPr>
                <w:rFonts w:ascii="Open Sans" w:eastAsia="Open Sans" w:hAnsi="Open Sans" w:cs="Open Sans"/>
                <w:sz w:val="21"/>
                <w:szCs w:val="21"/>
              </w:rPr>
            </w:pPr>
          </w:p>
        </w:tc>
        <w:tc>
          <w:tcPr>
            <w:tcW w:w="1974" w:type="dxa"/>
            <w:tcBorders>
              <w:top w:val="single" w:sz="4" w:space="0" w:color="000000"/>
              <w:left w:val="single" w:sz="4" w:space="0" w:color="000000"/>
              <w:bottom w:val="single" w:sz="4" w:space="0" w:color="000000"/>
              <w:right w:val="single" w:sz="4" w:space="0" w:color="000000"/>
            </w:tcBorders>
          </w:tcPr>
          <w:p w14:paraId="2E3ADF12" w14:textId="77777777" w:rsidR="00E86789" w:rsidRPr="00E86789" w:rsidRDefault="000257F1">
            <w:pPr>
              <w:spacing w:after="120"/>
              <w:ind w:hanging="2"/>
              <w:rPr>
                <w:rFonts w:ascii="Open Sans" w:hAnsi="Open Sans" w:cs="Open Sans"/>
              </w:rPr>
            </w:pPr>
            <w:hyperlink r:id="rId94" w:history="1">
              <w:r w:rsidR="00E86789" w:rsidRPr="00E86789">
                <w:rPr>
                  <w:rStyle w:val="Hyperlink"/>
                  <w:rFonts w:ascii="Open Sans" w:hAnsi="Open Sans" w:cs="Open Sans"/>
                  <w:sz w:val="21"/>
                  <w:szCs w:val="21"/>
                </w:rPr>
                <w:t>EN</w:t>
              </w:r>
            </w:hyperlink>
          </w:p>
        </w:tc>
      </w:tr>
      <w:tr w:rsidR="00DC1052" w14:paraId="641B84F9" w14:textId="77777777" w:rsidTr="001E2EBA">
        <w:trPr>
          <w:cantSplit/>
          <w:trHeight w:val="240"/>
        </w:trPr>
        <w:tc>
          <w:tcPr>
            <w:tcW w:w="1890" w:type="dxa"/>
            <w:vMerge w:val="restart"/>
            <w:tcBorders>
              <w:top w:val="single" w:sz="4" w:space="0" w:color="000000"/>
              <w:left w:val="single" w:sz="4" w:space="0" w:color="000000"/>
              <w:bottom w:val="single" w:sz="4" w:space="0" w:color="000000"/>
              <w:right w:val="single" w:sz="4" w:space="0" w:color="000000"/>
            </w:tcBorders>
          </w:tcPr>
          <w:p w14:paraId="6328C51D" w14:textId="77777777" w:rsidR="00DC1052" w:rsidRDefault="00935450">
            <w:pPr>
              <w:spacing w:after="120"/>
              <w:ind w:hanging="2"/>
              <w:rPr>
                <w:rFonts w:ascii="Open Sans" w:eastAsia="Open Sans" w:hAnsi="Open Sans" w:cs="Open Sans"/>
                <w:b/>
                <w:color w:val="FF0000"/>
                <w:sz w:val="21"/>
                <w:szCs w:val="21"/>
              </w:rPr>
            </w:pPr>
            <w:bookmarkStart w:id="0" w:name="bookmark=id.30j0zll" w:colFirst="0" w:colLast="0"/>
            <w:bookmarkStart w:id="1" w:name="bookmark=id.gjdgxs" w:colFirst="0" w:colLast="0"/>
            <w:bookmarkEnd w:id="0"/>
            <w:bookmarkEnd w:id="1"/>
            <w:r>
              <w:rPr>
                <w:rFonts w:ascii="Open Sans" w:eastAsia="Open Sans" w:hAnsi="Open Sans" w:cs="Open Sans"/>
                <w:b/>
                <w:color w:val="FF0000"/>
                <w:sz w:val="21"/>
                <w:szCs w:val="21"/>
              </w:rPr>
              <w:t>Collecting community feedback</w:t>
            </w:r>
          </w:p>
          <w:p w14:paraId="2E1EDD9A" w14:textId="77777777" w:rsidR="008A7E63" w:rsidRDefault="008A7E63">
            <w:pPr>
              <w:spacing w:after="120"/>
              <w:ind w:hanging="2"/>
              <w:rPr>
                <w:rFonts w:ascii="Open Sans" w:eastAsia="Open Sans" w:hAnsi="Open Sans" w:cs="Open Sans"/>
                <w:b/>
                <w:color w:val="FF0000"/>
                <w:sz w:val="21"/>
                <w:szCs w:val="21"/>
              </w:rPr>
            </w:pPr>
          </w:p>
          <w:p w14:paraId="71281E48" w14:textId="77777777" w:rsidR="008A7E63" w:rsidRDefault="008A7E63">
            <w:pPr>
              <w:spacing w:after="120"/>
              <w:ind w:hanging="2"/>
              <w:rPr>
                <w:rFonts w:ascii="Open Sans" w:eastAsia="Open Sans" w:hAnsi="Open Sans" w:cs="Open Sans"/>
                <w:b/>
                <w:color w:val="FF0000"/>
                <w:sz w:val="21"/>
                <w:szCs w:val="21"/>
              </w:rPr>
            </w:pPr>
          </w:p>
          <w:p w14:paraId="2B1E98FC" w14:textId="77777777" w:rsidR="008A7E63" w:rsidRDefault="008A7E63">
            <w:pPr>
              <w:spacing w:after="120"/>
              <w:ind w:hanging="2"/>
              <w:rPr>
                <w:rFonts w:ascii="Open Sans" w:eastAsia="Open Sans" w:hAnsi="Open Sans" w:cs="Open Sans"/>
                <w:b/>
                <w:color w:val="FF0000"/>
                <w:sz w:val="21"/>
                <w:szCs w:val="21"/>
              </w:rPr>
            </w:pPr>
          </w:p>
          <w:p w14:paraId="4FDFB385" w14:textId="77777777" w:rsidR="008A7E63" w:rsidRDefault="008A7E63">
            <w:pPr>
              <w:spacing w:after="120"/>
              <w:ind w:hanging="2"/>
              <w:rPr>
                <w:rFonts w:ascii="Open Sans" w:eastAsia="Open Sans" w:hAnsi="Open Sans" w:cs="Open Sans"/>
                <w:b/>
                <w:color w:val="FF0000"/>
                <w:sz w:val="21"/>
                <w:szCs w:val="21"/>
              </w:rPr>
            </w:pPr>
          </w:p>
          <w:p w14:paraId="53F6C317" w14:textId="77777777" w:rsidR="008A7E63" w:rsidRDefault="008A7E63">
            <w:pPr>
              <w:spacing w:after="120"/>
              <w:ind w:hanging="2"/>
              <w:rPr>
                <w:rFonts w:ascii="Open Sans" w:eastAsia="Open Sans" w:hAnsi="Open Sans" w:cs="Open Sans"/>
                <w:b/>
                <w:color w:val="FF0000"/>
                <w:sz w:val="21"/>
                <w:szCs w:val="21"/>
              </w:rPr>
            </w:pPr>
          </w:p>
          <w:p w14:paraId="3CA73806" w14:textId="77777777" w:rsidR="008A7E63" w:rsidRDefault="008A7E63">
            <w:pPr>
              <w:spacing w:after="120"/>
              <w:ind w:hanging="2"/>
              <w:rPr>
                <w:rFonts w:ascii="Open Sans" w:eastAsia="Open Sans" w:hAnsi="Open Sans" w:cs="Open Sans"/>
                <w:b/>
                <w:color w:val="FF0000"/>
                <w:sz w:val="21"/>
                <w:szCs w:val="21"/>
              </w:rPr>
            </w:pPr>
          </w:p>
          <w:p w14:paraId="761D22E1" w14:textId="77777777" w:rsidR="008A7E63" w:rsidRDefault="008A7E63">
            <w:pPr>
              <w:spacing w:after="120"/>
              <w:ind w:hanging="2"/>
              <w:rPr>
                <w:rFonts w:ascii="Open Sans" w:eastAsia="Open Sans" w:hAnsi="Open Sans" w:cs="Open Sans"/>
                <w:b/>
                <w:color w:val="FF0000"/>
                <w:sz w:val="21"/>
                <w:szCs w:val="21"/>
              </w:rPr>
            </w:pPr>
          </w:p>
          <w:p w14:paraId="56D016BC" w14:textId="77777777" w:rsidR="008A7E63" w:rsidRDefault="008A7E63">
            <w:pPr>
              <w:spacing w:after="120"/>
              <w:ind w:hanging="2"/>
              <w:rPr>
                <w:rFonts w:ascii="Open Sans" w:eastAsia="Open Sans" w:hAnsi="Open Sans" w:cs="Open Sans"/>
                <w:b/>
                <w:color w:val="FF0000"/>
                <w:sz w:val="21"/>
                <w:szCs w:val="21"/>
              </w:rPr>
            </w:pPr>
          </w:p>
          <w:p w14:paraId="08051406" w14:textId="77777777" w:rsidR="008A7E63" w:rsidRDefault="008A7E63">
            <w:pPr>
              <w:spacing w:after="120"/>
              <w:ind w:hanging="2"/>
              <w:rPr>
                <w:rFonts w:ascii="Open Sans" w:eastAsia="Open Sans" w:hAnsi="Open Sans" w:cs="Open Sans"/>
                <w:b/>
                <w:color w:val="FF0000"/>
                <w:sz w:val="21"/>
                <w:szCs w:val="21"/>
              </w:rPr>
            </w:pPr>
          </w:p>
          <w:p w14:paraId="45DDE8F8" w14:textId="77777777" w:rsidR="008A7E63" w:rsidRDefault="008A7E63">
            <w:pPr>
              <w:spacing w:after="120"/>
              <w:ind w:hanging="2"/>
              <w:rPr>
                <w:rFonts w:ascii="Open Sans" w:eastAsia="Open Sans" w:hAnsi="Open Sans" w:cs="Open Sans"/>
                <w:sz w:val="21"/>
                <w:szCs w:val="21"/>
              </w:rPr>
            </w:pPr>
            <w:r>
              <w:rPr>
                <w:rFonts w:ascii="Open Sans" w:eastAsia="Open Sans" w:hAnsi="Open Sans" w:cs="Open Sans"/>
                <w:b/>
                <w:color w:val="FF0000"/>
                <w:sz w:val="21"/>
                <w:szCs w:val="21"/>
              </w:rPr>
              <w:lastRenderedPageBreak/>
              <w:t>Collecting community feedback</w:t>
            </w:r>
          </w:p>
        </w:tc>
        <w:tc>
          <w:tcPr>
            <w:tcW w:w="4503" w:type="dxa"/>
            <w:tcBorders>
              <w:top w:val="single" w:sz="4" w:space="0" w:color="000000"/>
              <w:left w:val="single" w:sz="4" w:space="0" w:color="000000"/>
              <w:bottom w:val="single" w:sz="4" w:space="0" w:color="000000"/>
              <w:right w:val="single" w:sz="4" w:space="0" w:color="000000"/>
            </w:tcBorders>
          </w:tcPr>
          <w:p w14:paraId="6D3F542C" w14:textId="77777777" w:rsidR="00DC1052" w:rsidRDefault="00935450">
            <w:pPr>
              <w:ind w:hanging="2"/>
              <w:rPr>
                <w:rFonts w:ascii="Open Sans" w:eastAsia="Open Sans" w:hAnsi="Open Sans" w:cs="Open Sans"/>
                <w:b/>
                <w:sz w:val="21"/>
                <w:szCs w:val="21"/>
              </w:rPr>
            </w:pPr>
            <w:r>
              <w:rPr>
                <w:rFonts w:ascii="Open Sans" w:eastAsia="Open Sans" w:hAnsi="Open Sans" w:cs="Open Sans"/>
                <w:sz w:val="21"/>
                <w:szCs w:val="21"/>
              </w:rPr>
              <w:lastRenderedPageBreak/>
              <w:t xml:space="preserve">IFRC COVID-19 </w:t>
            </w:r>
            <w:r>
              <w:rPr>
                <w:rFonts w:ascii="Open Sans" w:eastAsia="Open Sans" w:hAnsi="Open Sans" w:cs="Open Sans"/>
                <w:b/>
                <w:sz w:val="21"/>
                <w:szCs w:val="21"/>
              </w:rPr>
              <w:t>Community Feedback Package</w:t>
            </w:r>
          </w:p>
          <w:p w14:paraId="318D1345" w14:textId="77777777" w:rsidR="00DC1052" w:rsidRDefault="00DC1052">
            <w:pPr>
              <w:spacing w:after="120"/>
              <w:ind w:hanging="2"/>
              <w:rPr>
                <w:rFonts w:ascii="Open Sans" w:eastAsia="Open Sans" w:hAnsi="Open Sans" w:cs="Open Sans"/>
                <w:b/>
                <w:sz w:val="21"/>
                <w:szCs w:val="21"/>
              </w:rPr>
            </w:pPr>
          </w:p>
        </w:tc>
        <w:tc>
          <w:tcPr>
            <w:tcW w:w="6301" w:type="dxa"/>
            <w:tcBorders>
              <w:top w:val="single" w:sz="4" w:space="0" w:color="000000"/>
              <w:left w:val="single" w:sz="4" w:space="0" w:color="000000"/>
              <w:bottom w:val="single" w:sz="4" w:space="0" w:color="000000"/>
              <w:right w:val="single" w:sz="4" w:space="0" w:color="000000"/>
            </w:tcBorders>
          </w:tcPr>
          <w:p w14:paraId="0C291E81" w14:textId="77777777" w:rsidR="00DC1052" w:rsidRDefault="00935450">
            <w:pPr>
              <w:ind w:hanging="2"/>
              <w:rPr>
                <w:rFonts w:ascii="Open Sans" w:eastAsia="Open Sans" w:hAnsi="Open Sans" w:cs="Open Sans"/>
                <w:sz w:val="21"/>
                <w:szCs w:val="21"/>
              </w:rPr>
            </w:pPr>
            <w:r>
              <w:rPr>
                <w:rFonts w:ascii="Open Sans" w:eastAsia="Open Sans" w:hAnsi="Open Sans" w:cs="Open Sans"/>
                <w:sz w:val="21"/>
                <w:szCs w:val="21"/>
              </w:rPr>
              <w:t xml:space="preserve">A resource package with all the tools, training, and guidance to set up mechanisms for systematically listening and responding to communities during our response to COVID-19. </w:t>
            </w:r>
          </w:p>
        </w:tc>
        <w:tc>
          <w:tcPr>
            <w:tcW w:w="1974" w:type="dxa"/>
            <w:tcBorders>
              <w:top w:val="single" w:sz="4" w:space="0" w:color="000000"/>
              <w:left w:val="single" w:sz="4" w:space="0" w:color="000000"/>
              <w:bottom w:val="single" w:sz="4" w:space="0" w:color="000000"/>
              <w:right w:val="single" w:sz="4" w:space="0" w:color="000000"/>
            </w:tcBorders>
          </w:tcPr>
          <w:p w14:paraId="2083E593" w14:textId="77777777" w:rsidR="00DC1052" w:rsidRDefault="000257F1">
            <w:pPr>
              <w:spacing w:after="120"/>
              <w:ind w:hanging="2"/>
              <w:rPr>
                <w:rFonts w:ascii="Open Sans" w:eastAsia="Open Sans" w:hAnsi="Open Sans" w:cs="Open Sans"/>
                <w:color w:val="000000"/>
                <w:sz w:val="21"/>
                <w:szCs w:val="21"/>
              </w:rPr>
            </w:pPr>
            <w:hyperlink r:id="rId95">
              <w:r w:rsidR="00935450">
                <w:rPr>
                  <w:rFonts w:ascii="Open Sans" w:eastAsia="Open Sans" w:hAnsi="Open Sans" w:cs="Open Sans"/>
                  <w:color w:val="FF0000"/>
                  <w:sz w:val="21"/>
                  <w:szCs w:val="21"/>
                  <w:u w:val="single"/>
                </w:rPr>
                <w:t>EN</w:t>
              </w:r>
            </w:hyperlink>
            <w:r w:rsidR="00935450">
              <w:rPr>
                <w:rFonts w:ascii="Open Sans" w:eastAsia="Open Sans" w:hAnsi="Open Sans" w:cs="Open Sans"/>
                <w:color w:val="FF0000"/>
                <w:sz w:val="21"/>
                <w:szCs w:val="21"/>
              </w:rPr>
              <w:t xml:space="preserve"> </w:t>
            </w:r>
            <w:r w:rsidR="00935450">
              <w:rPr>
                <w:rFonts w:ascii="Open Sans" w:eastAsia="Open Sans" w:hAnsi="Open Sans" w:cs="Open Sans"/>
                <w:color w:val="000000"/>
                <w:sz w:val="21"/>
                <w:szCs w:val="21"/>
              </w:rPr>
              <w:t>(google drive)</w:t>
            </w:r>
          </w:p>
          <w:p w14:paraId="7F0B0068" w14:textId="77777777" w:rsidR="00DC1052" w:rsidRDefault="00DC1052">
            <w:pPr>
              <w:spacing w:after="120"/>
              <w:ind w:hanging="2"/>
              <w:rPr>
                <w:rFonts w:ascii="Open Sans" w:eastAsia="Open Sans" w:hAnsi="Open Sans" w:cs="Open Sans"/>
                <w:color w:val="FF0000"/>
                <w:sz w:val="21"/>
                <w:szCs w:val="21"/>
              </w:rPr>
            </w:pPr>
          </w:p>
        </w:tc>
      </w:tr>
      <w:tr w:rsidR="00DC1052" w14:paraId="74E70ADD" w14:textId="77777777" w:rsidTr="001E2EBA">
        <w:trPr>
          <w:cantSplit/>
          <w:trHeight w:val="240"/>
        </w:trPr>
        <w:tc>
          <w:tcPr>
            <w:tcW w:w="1890" w:type="dxa"/>
            <w:vMerge/>
            <w:tcBorders>
              <w:top w:val="single" w:sz="4" w:space="0" w:color="000000"/>
              <w:left w:val="single" w:sz="4" w:space="0" w:color="000000"/>
              <w:bottom w:val="single" w:sz="4" w:space="0" w:color="000000"/>
              <w:right w:val="single" w:sz="4" w:space="0" w:color="000000"/>
            </w:tcBorders>
          </w:tcPr>
          <w:p w14:paraId="0EC93394" w14:textId="77777777" w:rsidR="00DC1052" w:rsidRDefault="00DC1052">
            <w:pPr>
              <w:widowControl w:val="0"/>
              <w:pBdr>
                <w:top w:val="nil"/>
                <w:left w:val="nil"/>
                <w:bottom w:val="nil"/>
                <w:right w:val="nil"/>
                <w:between w:val="nil"/>
              </w:pBdr>
              <w:spacing w:line="276" w:lineRule="auto"/>
              <w:ind w:hanging="2"/>
              <w:rPr>
                <w:rFonts w:ascii="Open Sans" w:eastAsia="Open Sans" w:hAnsi="Open Sans" w:cs="Open Sans"/>
                <w:color w:val="FF0000"/>
                <w:sz w:val="21"/>
                <w:szCs w:val="21"/>
              </w:rPr>
            </w:pPr>
          </w:p>
        </w:tc>
        <w:tc>
          <w:tcPr>
            <w:tcW w:w="4503" w:type="dxa"/>
            <w:tcBorders>
              <w:top w:val="single" w:sz="4" w:space="0" w:color="000000"/>
              <w:left w:val="single" w:sz="4" w:space="0" w:color="000000"/>
              <w:bottom w:val="single" w:sz="4" w:space="0" w:color="000000"/>
              <w:right w:val="single" w:sz="4" w:space="0" w:color="000000"/>
            </w:tcBorders>
          </w:tcPr>
          <w:p w14:paraId="57CC768D" w14:textId="77777777" w:rsidR="00DC1052" w:rsidRDefault="00935450">
            <w:pPr>
              <w:spacing w:after="120"/>
              <w:ind w:hanging="2"/>
              <w:rPr>
                <w:rFonts w:ascii="Open Sans" w:eastAsia="Open Sans" w:hAnsi="Open Sans" w:cs="Open Sans"/>
                <w:sz w:val="21"/>
                <w:szCs w:val="21"/>
              </w:rPr>
            </w:pPr>
            <w:r>
              <w:rPr>
                <w:rFonts w:ascii="Open Sans" w:eastAsia="Open Sans" w:hAnsi="Open Sans" w:cs="Open Sans"/>
                <w:sz w:val="21"/>
                <w:szCs w:val="21"/>
              </w:rPr>
              <w:t xml:space="preserve">COVID-19 </w:t>
            </w:r>
            <w:r>
              <w:rPr>
                <w:rFonts w:ascii="Open Sans" w:eastAsia="Open Sans" w:hAnsi="Open Sans" w:cs="Open Sans"/>
                <w:b/>
                <w:sz w:val="21"/>
                <w:szCs w:val="21"/>
              </w:rPr>
              <w:t>Rapid assessment tool</w:t>
            </w:r>
          </w:p>
        </w:tc>
        <w:tc>
          <w:tcPr>
            <w:tcW w:w="6301" w:type="dxa"/>
            <w:tcBorders>
              <w:top w:val="single" w:sz="4" w:space="0" w:color="000000"/>
              <w:left w:val="single" w:sz="4" w:space="0" w:color="000000"/>
              <w:bottom w:val="single" w:sz="4" w:space="0" w:color="000000"/>
              <w:right w:val="single" w:sz="4" w:space="0" w:color="000000"/>
            </w:tcBorders>
          </w:tcPr>
          <w:p w14:paraId="59ECEB7E" w14:textId="77777777" w:rsidR="00DC1052" w:rsidRDefault="00935450">
            <w:pPr>
              <w:spacing w:after="120"/>
              <w:ind w:hanging="2"/>
              <w:rPr>
                <w:rFonts w:ascii="Open Sans" w:eastAsia="Open Sans" w:hAnsi="Open Sans" w:cs="Open Sans"/>
                <w:sz w:val="21"/>
                <w:szCs w:val="21"/>
              </w:rPr>
            </w:pPr>
            <w:r>
              <w:rPr>
                <w:rFonts w:ascii="Open Sans" w:eastAsia="Open Sans" w:hAnsi="Open Sans" w:cs="Open Sans"/>
                <w:sz w:val="21"/>
                <w:szCs w:val="21"/>
              </w:rPr>
              <w:t xml:space="preserve">A list of questions to include in assessment surveys, key informant interviews or knowledge, </w:t>
            </w:r>
            <w:proofErr w:type="gramStart"/>
            <w:r>
              <w:rPr>
                <w:rFonts w:ascii="Open Sans" w:eastAsia="Open Sans" w:hAnsi="Open Sans" w:cs="Open Sans"/>
                <w:sz w:val="21"/>
                <w:szCs w:val="21"/>
              </w:rPr>
              <w:t>attitudes</w:t>
            </w:r>
            <w:proofErr w:type="gramEnd"/>
            <w:r>
              <w:rPr>
                <w:rFonts w:ascii="Open Sans" w:eastAsia="Open Sans" w:hAnsi="Open Sans" w:cs="Open Sans"/>
                <w:sz w:val="21"/>
                <w:szCs w:val="21"/>
              </w:rPr>
              <w:t xml:space="preserve"> and practices (KAP) surveys.</w:t>
            </w:r>
          </w:p>
        </w:tc>
        <w:tc>
          <w:tcPr>
            <w:tcW w:w="1974" w:type="dxa"/>
            <w:tcBorders>
              <w:top w:val="single" w:sz="4" w:space="0" w:color="000000"/>
              <w:left w:val="single" w:sz="4" w:space="0" w:color="000000"/>
              <w:bottom w:val="single" w:sz="4" w:space="0" w:color="000000"/>
              <w:right w:val="single" w:sz="4" w:space="0" w:color="000000"/>
            </w:tcBorders>
          </w:tcPr>
          <w:p w14:paraId="71132CAB" w14:textId="77777777" w:rsidR="00DC1052" w:rsidRDefault="000257F1">
            <w:pPr>
              <w:spacing w:after="120"/>
              <w:ind w:hanging="2"/>
              <w:rPr>
                <w:rFonts w:ascii="Open Sans" w:eastAsia="Open Sans" w:hAnsi="Open Sans" w:cs="Open Sans"/>
                <w:color w:val="FF0000"/>
                <w:sz w:val="21"/>
                <w:szCs w:val="21"/>
              </w:rPr>
            </w:pPr>
            <w:hyperlink r:id="rId96">
              <w:r w:rsidR="00935450">
                <w:rPr>
                  <w:rFonts w:ascii="Open Sans" w:eastAsia="Open Sans" w:hAnsi="Open Sans" w:cs="Open Sans"/>
                  <w:color w:val="FF0000"/>
                  <w:sz w:val="21"/>
                  <w:szCs w:val="21"/>
                  <w:u w:val="single"/>
                </w:rPr>
                <w:t>EN</w:t>
              </w:r>
            </w:hyperlink>
            <w:r w:rsidR="00935450">
              <w:rPr>
                <w:rFonts w:ascii="Open Sans" w:eastAsia="Open Sans" w:hAnsi="Open Sans" w:cs="Open Sans"/>
                <w:color w:val="FF0000"/>
                <w:sz w:val="21"/>
                <w:szCs w:val="21"/>
              </w:rPr>
              <w:t xml:space="preserve"> </w:t>
            </w:r>
            <w:hyperlink r:id="rId97">
              <w:r w:rsidR="00935450">
                <w:rPr>
                  <w:rFonts w:ascii="Open Sans" w:eastAsia="Open Sans" w:hAnsi="Open Sans" w:cs="Open Sans"/>
                  <w:color w:val="FF0000"/>
                  <w:sz w:val="21"/>
                  <w:szCs w:val="21"/>
                  <w:u w:val="single"/>
                </w:rPr>
                <w:t>AR</w:t>
              </w:r>
            </w:hyperlink>
          </w:p>
          <w:p w14:paraId="07A58B8B" w14:textId="77777777" w:rsidR="00DC1052" w:rsidRDefault="000257F1">
            <w:pPr>
              <w:spacing w:after="120"/>
              <w:ind w:hanging="2"/>
              <w:rPr>
                <w:rFonts w:ascii="Open Sans" w:eastAsia="Open Sans" w:hAnsi="Open Sans" w:cs="Open Sans"/>
                <w:color w:val="FF0000"/>
                <w:sz w:val="21"/>
                <w:szCs w:val="21"/>
              </w:rPr>
            </w:pPr>
            <w:hyperlink r:id="rId98">
              <w:r w:rsidR="00935450">
                <w:rPr>
                  <w:rFonts w:ascii="Open Sans" w:eastAsia="Open Sans" w:hAnsi="Open Sans" w:cs="Open Sans"/>
                  <w:color w:val="FF0000"/>
                  <w:sz w:val="21"/>
                  <w:szCs w:val="21"/>
                  <w:u w:val="single"/>
                </w:rPr>
                <w:t>Short version</w:t>
              </w:r>
            </w:hyperlink>
            <w:r w:rsidR="00935450">
              <w:rPr>
                <w:rFonts w:ascii="Open Sans" w:eastAsia="Open Sans" w:hAnsi="Open Sans" w:cs="Open Sans"/>
                <w:color w:val="FF0000"/>
                <w:sz w:val="21"/>
                <w:szCs w:val="21"/>
              </w:rPr>
              <w:t xml:space="preserve"> </w:t>
            </w:r>
          </w:p>
        </w:tc>
      </w:tr>
      <w:tr w:rsidR="00DC1052" w14:paraId="64E2BD54" w14:textId="77777777" w:rsidTr="001E2EBA">
        <w:trPr>
          <w:cantSplit/>
          <w:trHeight w:val="240"/>
        </w:trPr>
        <w:tc>
          <w:tcPr>
            <w:tcW w:w="1890" w:type="dxa"/>
            <w:vMerge/>
            <w:tcBorders>
              <w:top w:val="single" w:sz="4" w:space="0" w:color="000000"/>
              <w:left w:val="single" w:sz="4" w:space="0" w:color="000000"/>
              <w:bottom w:val="single" w:sz="4" w:space="0" w:color="000000"/>
              <w:right w:val="single" w:sz="4" w:space="0" w:color="000000"/>
            </w:tcBorders>
          </w:tcPr>
          <w:p w14:paraId="5E98C967" w14:textId="77777777" w:rsidR="00DC1052" w:rsidRDefault="00DC1052">
            <w:pPr>
              <w:widowControl w:val="0"/>
              <w:pBdr>
                <w:top w:val="nil"/>
                <w:left w:val="nil"/>
                <w:bottom w:val="nil"/>
                <w:right w:val="nil"/>
                <w:between w:val="nil"/>
              </w:pBdr>
              <w:spacing w:line="276" w:lineRule="auto"/>
              <w:ind w:hanging="2"/>
              <w:rPr>
                <w:rFonts w:ascii="Open Sans" w:eastAsia="Open Sans" w:hAnsi="Open Sans" w:cs="Open Sans"/>
                <w:color w:val="FF0000"/>
                <w:sz w:val="21"/>
                <w:szCs w:val="21"/>
              </w:rPr>
            </w:pPr>
          </w:p>
        </w:tc>
        <w:tc>
          <w:tcPr>
            <w:tcW w:w="4503" w:type="dxa"/>
            <w:tcBorders>
              <w:top w:val="single" w:sz="4" w:space="0" w:color="000000"/>
              <w:left w:val="single" w:sz="4" w:space="0" w:color="000000"/>
              <w:bottom w:val="single" w:sz="4" w:space="0" w:color="000000"/>
              <w:right w:val="single" w:sz="4" w:space="0" w:color="000000"/>
            </w:tcBorders>
          </w:tcPr>
          <w:p w14:paraId="26735DD8" w14:textId="77777777" w:rsidR="00DC1052" w:rsidRDefault="00935450">
            <w:pPr>
              <w:spacing w:after="120"/>
              <w:ind w:hanging="2"/>
              <w:rPr>
                <w:rFonts w:ascii="Open Sans" w:eastAsia="Open Sans" w:hAnsi="Open Sans" w:cs="Open Sans"/>
                <w:sz w:val="21"/>
                <w:szCs w:val="21"/>
              </w:rPr>
            </w:pPr>
            <w:r>
              <w:rPr>
                <w:rFonts w:ascii="Open Sans" w:eastAsia="Open Sans" w:hAnsi="Open Sans" w:cs="Open Sans"/>
                <w:sz w:val="21"/>
                <w:szCs w:val="21"/>
              </w:rPr>
              <w:t xml:space="preserve">COVID-19 </w:t>
            </w:r>
            <w:r>
              <w:rPr>
                <w:rFonts w:ascii="Open Sans" w:eastAsia="Open Sans" w:hAnsi="Open Sans" w:cs="Open Sans"/>
                <w:b/>
                <w:sz w:val="21"/>
                <w:szCs w:val="21"/>
              </w:rPr>
              <w:t>Rapid Assessment Survey</w:t>
            </w:r>
            <w:r>
              <w:rPr>
                <w:rFonts w:ascii="Open Sans" w:eastAsia="Open Sans" w:hAnsi="Open Sans" w:cs="Open Sans"/>
                <w:sz w:val="21"/>
                <w:szCs w:val="21"/>
              </w:rPr>
              <w:t xml:space="preserve"> – Asia Pacific</w:t>
            </w:r>
          </w:p>
        </w:tc>
        <w:tc>
          <w:tcPr>
            <w:tcW w:w="6301" w:type="dxa"/>
            <w:tcBorders>
              <w:top w:val="single" w:sz="4" w:space="0" w:color="000000"/>
              <w:left w:val="single" w:sz="4" w:space="0" w:color="000000"/>
              <w:bottom w:val="single" w:sz="4" w:space="0" w:color="000000"/>
              <w:right w:val="single" w:sz="4" w:space="0" w:color="000000"/>
            </w:tcBorders>
          </w:tcPr>
          <w:p w14:paraId="32E3F0C0" w14:textId="77777777" w:rsidR="00DC1052" w:rsidRDefault="00935450">
            <w:pPr>
              <w:spacing w:after="120"/>
              <w:ind w:hanging="2"/>
              <w:rPr>
                <w:rFonts w:ascii="Open Sans" w:eastAsia="Open Sans" w:hAnsi="Open Sans" w:cs="Open Sans"/>
                <w:sz w:val="21"/>
                <w:szCs w:val="21"/>
              </w:rPr>
            </w:pPr>
            <w:r>
              <w:rPr>
                <w:rFonts w:ascii="Open Sans" w:eastAsia="Open Sans" w:hAnsi="Open Sans" w:cs="Open Sans"/>
                <w:sz w:val="21"/>
                <w:szCs w:val="21"/>
              </w:rPr>
              <w:t>This tool provides a list of questions to include in rapid perception surveys.</w:t>
            </w:r>
          </w:p>
        </w:tc>
        <w:tc>
          <w:tcPr>
            <w:tcW w:w="1974" w:type="dxa"/>
            <w:tcBorders>
              <w:top w:val="single" w:sz="4" w:space="0" w:color="000000"/>
              <w:left w:val="single" w:sz="4" w:space="0" w:color="000000"/>
              <w:bottom w:val="single" w:sz="4" w:space="0" w:color="000000"/>
              <w:right w:val="single" w:sz="4" w:space="0" w:color="000000"/>
            </w:tcBorders>
          </w:tcPr>
          <w:p w14:paraId="6D97C1F3" w14:textId="77777777" w:rsidR="00DC1052" w:rsidRDefault="000257F1">
            <w:pPr>
              <w:spacing w:after="120"/>
              <w:ind w:hanging="2"/>
              <w:rPr>
                <w:rFonts w:ascii="Open Sans" w:eastAsia="Open Sans" w:hAnsi="Open Sans" w:cs="Open Sans"/>
                <w:color w:val="FF0000"/>
                <w:sz w:val="21"/>
                <w:szCs w:val="21"/>
                <w:u w:val="single"/>
              </w:rPr>
            </w:pPr>
            <w:hyperlink r:id="rId99">
              <w:r w:rsidR="00935450">
                <w:rPr>
                  <w:rFonts w:ascii="Open Sans" w:eastAsia="Open Sans" w:hAnsi="Open Sans" w:cs="Open Sans"/>
                  <w:color w:val="FF0000"/>
                  <w:sz w:val="21"/>
                  <w:szCs w:val="21"/>
                </w:rPr>
                <w:t>EN</w:t>
              </w:r>
            </w:hyperlink>
            <w:r w:rsidR="00935450">
              <w:rPr>
                <w:rFonts w:ascii="Open Sans" w:eastAsia="Open Sans" w:hAnsi="Open Sans" w:cs="Open Sans"/>
                <w:color w:val="FF0000"/>
                <w:sz w:val="21"/>
                <w:szCs w:val="21"/>
                <w:u w:val="single"/>
              </w:rPr>
              <w:t xml:space="preserve"> </w:t>
            </w:r>
            <w:hyperlink r:id="rId100">
              <w:r w:rsidR="00935450">
                <w:rPr>
                  <w:rFonts w:ascii="Open Sans" w:eastAsia="Open Sans" w:hAnsi="Open Sans" w:cs="Open Sans"/>
                  <w:color w:val="FF0000"/>
                  <w:sz w:val="21"/>
                  <w:szCs w:val="21"/>
                </w:rPr>
                <w:t>BN</w:t>
              </w:r>
            </w:hyperlink>
            <w:r w:rsidR="00935450">
              <w:rPr>
                <w:rFonts w:ascii="Open Sans" w:eastAsia="Open Sans" w:hAnsi="Open Sans" w:cs="Open Sans"/>
                <w:color w:val="FF0000"/>
                <w:sz w:val="21"/>
                <w:szCs w:val="21"/>
                <w:u w:val="single"/>
              </w:rPr>
              <w:t xml:space="preserve"> </w:t>
            </w:r>
            <w:hyperlink r:id="rId101">
              <w:r w:rsidR="00935450">
                <w:rPr>
                  <w:rFonts w:ascii="Open Sans" w:eastAsia="Open Sans" w:hAnsi="Open Sans" w:cs="Open Sans"/>
                  <w:color w:val="FF0000"/>
                  <w:sz w:val="21"/>
                  <w:szCs w:val="21"/>
                </w:rPr>
                <w:t>HI</w:t>
              </w:r>
            </w:hyperlink>
            <w:r w:rsidR="00935450">
              <w:rPr>
                <w:rFonts w:ascii="Open Sans" w:eastAsia="Open Sans" w:hAnsi="Open Sans" w:cs="Open Sans"/>
                <w:color w:val="FF0000"/>
                <w:sz w:val="21"/>
                <w:szCs w:val="21"/>
                <w:u w:val="single"/>
              </w:rPr>
              <w:t xml:space="preserve"> </w:t>
            </w:r>
            <w:hyperlink r:id="rId102">
              <w:r w:rsidR="00935450">
                <w:rPr>
                  <w:rFonts w:ascii="Open Sans" w:eastAsia="Open Sans" w:hAnsi="Open Sans" w:cs="Open Sans"/>
                  <w:color w:val="FF0000"/>
                  <w:sz w:val="21"/>
                  <w:szCs w:val="21"/>
                </w:rPr>
                <w:t>VI</w:t>
              </w:r>
            </w:hyperlink>
            <w:r w:rsidR="00935450">
              <w:rPr>
                <w:rFonts w:ascii="Open Sans" w:eastAsia="Open Sans" w:hAnsi="Open Sans" w:cs="Open Sans"/>
                <w:color w:val="FF0000"/>
                <w:sz w:val="21"/>
                <w:szCs w:val="21"/>
                <w:u w:val="single"/>
              </w:rPr>
              <w:t xml:space="preserve"> </w:t>
            </w:r>
            <w:hyperlink r:id="rId103">
              <w:r w:rsidR="00935450">
                <w:rPr>
                  <w:rFonts w:ascii="Open Sans" w:eastAsia="Open Sans" w:hAnsi="Open Sans" w:cs="Open Sans"/>
                  <w:color w:val="FF0000"/>
                  <w:sz w:val="21"/>
                  <w:szCs w:val="21"/>
                </w:rPr>
                <w:t>ZH</w:t>
              </w:r>
            </w:hyperlink>
            <w:r w:rsidR="00935450">
              <w:rPr>
                <w:rFonts w:ascii="Open Sans" w:eastAsia="Open Sans" w:hAnsi="Open Sans" w:cs="Open Sans"/>
                <w:color w:val="FF0000"/>
                <w:sz w:val="21"/>
                <w:szCs w:val="21"/>
                <w:u w:val="single"/>
              </w:rPr>
              <w:t xml:space="preserve"> </w:t>
            </w:r>
            <w:hyperlink r:id="rId104">
              <w:r w:rsidR="00935450">
                <w:rPr>
                  <w:rFonts w:ascii="Open Sans" w:eastAsia="Open Sans" w:hAnsi="Open Sans" w:cs="Open Sans"/>
                  <w:color w:val="FF0000"/>
                  <w:sz w:val="21"/>
                  <w:szCs w:val="21"/>
                </w:rPr>
                <w:t>TH</w:t>
              </w:r>
            </w:hyperlink>
            <w:r w:rsidR="00935450">
              <w:rPr>
                <w:rFonts w:ascii="Open Sans" w:eastAsia="Open Sans" w:hAnsi="Open Sans" w:cs="Open Sans"/>
                <w:color w:val="FF0000"/>
                <w:sz w:val="21"/>
                <w:szCs w:val="21"/>
                <w:u w:val="single"/>
              </w:rPr>
              <w:t xml:space="preserve"> </w:t>
            </w:r>
            <w:hyperlink r:id="rId105">
              <w:r w:rsidR="00935450">
                <w:rPr>
                  <w:rFonts w:ascii="Open Sans" w:eastAsia="Open Sans" w:hAnsi="Open Sans" w:cs="Open Sans"/>
                  <w:color w:val="FF0000"/>
                  <w:sz w:val="21"/>
                  <w:szCs w:val="21"/>
                </w:rPr>
                <w:t>TL</w:t>
              </w:r>
            </w:hyperlink>
            <w:r w:rsidR="00935450">
              <w:rPr>
                <w:rFonts w:ascii="Open Sans" w:eastAsia="Open Sans" w:hAnsi="Open Sans" w:cs="Open Sans"/>
                <w:color w:val="FF0000"/>
                <w:sz w:val="21"/>
                <w:szCs w:val="21"/>
                <w:u w:val="single"/>
              </w:rPr>
              <w:t xml:space="preserve"> </w:t>
            </w:r>
            <w:hyperlink r:id="rId106">
              <w:r w:rsidR="00935450">
                <w:rPr>
                  <w:rFonts w:ascii="Open Sans" w:eastAsia="Open Sans" w:hAnsi="Open Sans" w:cs="Open Sans"/>
                  <w:color w:val="FF0000"/>
                  <w:sz w:val="21"/>
                  <w:szCs w:val="21"/>
                </w:rPr>
                <w:t>MS</w:t>
              </w:r>
            </w:hyperlink>
            <w:r w:rsidR="00935450">
              <w:rPr>
                <w:rFonts w:ascii="Open Sans" w:eastAsia="Open Sans" w:hAnsi="Open Sans" w:cs="Open Sans"/>
                <w:color w:val="FF0000"/>
                <w:sz w:val="21"/>
                <w:szCs w:val="21"/>
                <w:u w:val="single"/>
              </w:rPr>
              <w:t xml:space="preserve"> </w:t>
            </w:r>
            <w:hyperlink r:id="rId107">
              <w:r w:rsidR="00935450">
                <w:rPr>
                  <w:rFonts w:ascii="Open Sans" w:eastAsia="Open Sans" w:hAnsi="Open Sans" w:cs="Open Sans"/>
                  <w:color w:val="FF0000"/>
                  <w:sz w:val="21"/>
                  <w:szCs w:val="21"/>
                </w:rPr>
                <w:t>KO</w:t>
              </w:r>
            </w:hyperlink>
            <w:r w:rsidR="00935450">
              <w:rPr>
                <w:rFonts w:ascii="Open Sans" w:eastAsia="Open Sans" w:hAnsi="Open Sans" w:cs="Open Sans"/>
                <w:color w:val="FF0000"/>
                <w:sz w:val="21"/>
                <w:szCs w:val="21"/>
                <w:u w:val="single"/>
              </w:rPr>
              <w:t xml:space="preserve"> </w:t>
            </w:r>
            <w:hyperlink r:id="rId108">
              <w:r w:rsidR="00935450">
                <w:rPr>
                  <w:rFonts w:ascii="Open Sans" w:eastAsia="Open Sans" w:hAnsi="Open Sans" w:cs="Open Sans"/>
                  <w:color w:val="FF0000"/>
                  <w:sz w:val="21"/>
                  <w:szCs w:val="21"/>
                </w:rPr>
                <w:t xml:space="preserve">JA </w:t>
              </w:r>
            </w:hyperlink>
            <w:hyperlink r:id="rId109">
              <w:r w:rsidR="00935450">
                <w:rPr>
                  <w:rFonts w:ascii="Open Sans" w:eastAsia="Open Sans" w:hAnsi="Open Sans" w:cs="Open Sans"/>
                  <w:color w:val="FF0000"/>
                  <w:sz w:val="21"/>
                  <w:szCs w:val="21"/>
                </w:rPr>
                <w:t>ID</w:t>
              </w:r>
            </w:hyperlink>
            <w:r w:rsidR="00935450">
              <w:rPr>
                <w:rFonts w:ascii="Open Sans" w:eastAsia="Open Sans" w:hAnsi="Open Sans" w:cs="Open Sans"/>
                <w:color w:val="FF0000"/>
                <w:sz w:val="21"/>
                <w:szCs w:val="21"/>
                <w:u w:val="single"/>
              </w:rPr>
              <w:t xml:space="preserve"> </w:t>
            </w:r>
            <w:hyperlink r:id="rId110">
              <w:r w:rsidR="00935450">
                <w:rPr>
                  <w:rFonts w:ascii="Open Sans" w:eastAsia="Open Sans" w:hAnsi="Open Sans" w:cs="Open Sans"/>
                  <w:color w:val="FF0000"/>
                  <w:sz w:val="21"/>
                  <w:szCs w:val="21"/>
                </w:rPr>
                <w:t>MY</w:t>
              </w:r>
            </w:hyperlink>
            <w:r w:rsidR="00935450">
              <w:rPr>
                <w:rFonts w:ascii="Open Sans" w:eastAsia="Open Sans" w:hAnsi="Open Sans" w:cs="Open Sans"/>
                <w:color w:val="FF0000"/>
                <w:sz w:val="21"/>
                <w:szCs w:val="21"/>
                <w:u w:val="single"/>
              </w:rPr>
              <w:t xml:space="preserve"> </w:t>
            </w:r>
            <w:hyperlink r:id="rId111">
              <w:r w:rsidR="00935450">
                <w:rPr>
                  <w:rFonts w:ascii="Open Sans" w:eastAsia="Open Sans" w:hAnsi="Open Sans" w:cs="Open Sans"/>
                  <w:color w:val="FF0000"/>
                  <w:sz w:val="21"/>
                  <w:szCs w:val="21"/>
                </w:rPr>
                <w:t>ZH_CN</w:t>
              </w:r>
            </w:hyperlink>
          </w:p>
          <w:p w14:paraId="71F87D10" w14:textId="77777777" w:rsidR="00DC1052" w:rsidRDefault="000257F1">
            <w:pPr>
              <w:spacing w:after="120"/>
              <w:ind w:hanging="2"/>
              <w:rPr>
                <w:rFonts w:ascii="Open Sans" w:eastAsia="Open Sans" w:hAnsi="Open Sans" w:cs="Open Sans"/>
                <w:color w:val="000000"/>
                <w:sz w:val="21"/>
                <w:szCs w:val="21"/>
              </w:rPr>
            </w:pPr>
            <w:hyperlink r:id="rId112">
              <w:r w:rsidR="00935450">
                <w:rPr>
                  <w:rFonts w:ascii="Open Sans" w:eastAsia="Open Sans" w:hAnsi="Open Sans" w:cs="Open Sans"/>
                  <w:color w:val="FF0000"/>
                  <w:sz w:val="21"/>
                  <w:szCs w:val="21"/>
                </w:rPr>
                <w:t>EN</w:t>
              </w:r>
            </w:hyperlink>
            <w:r w:rsidR="00935450">
              <w:rPr>
                <w:rFonts w:ascii="Open Sans" w:eastAsia="Open Sans" w:hAnsi="Open Sans" w:cs="Open Sans"/>
                <w:color w:val="000000"/>
                <w:sz w:val="21"/>
                <w:szCs w:val="21"/>
              </w:rPr>
              <w:t xml:space="preserve"> (revised)</w:t>
            </w:r>
          </w:p>
        </w:tc>
      </w:tr>
      <w:tr w:rsidR="00CA13EB" w14:paraId="546FB528" w14:textId="77777777" w:rsidTr="001E2EBA">
        <w:trPr>
          <w:cantSplit/>
          <w:trHeight w:val="240"/>
        </w:trPr>
        <w:tc>
          <w:tcPr>
            <w:tcW w:w="1890" w:type="dxa"/>
            <w:vMerge/>
            <w:tcBorders>
              <w:top w:val="single" w:sz="4" w:space="0" w:color="000000"/>
              <w:left w:val="single" w:sz="4" w:space="0" w:color="000000"/>
              <w:bottom w:val="single" w:sz="4" w:space="0" w:color="000000"/>
              <w:right w:val="single" w:sz="4" w:space="0" w:color="000000"/>
            </w:tcBorders>
          </w:tcPr>
          <w:p w14:paraId="69863CB8" w14:textId="77777777" w:rsidR="00CA13EB" w:rsidRDefault="00CA13EB">
            <w:pPr>
              <w:widowControl w:val="0"/>
              <w:pBdr>
                <w:top w:val="nil"/>
                <w:left w:val="nil"/>
                <w:bottom w:val="nil"/>
                <w:right w:val="nil"/>
                <w:between w:val="nil"/>
              </w:pBdr>
              <w:spacing w:line="276" w:lineRule="auto"/>
              <w:ind w:hanging="2"/>
              <w:rPr>
                <w:rFonts w:ascii="Open Sans" w:eastAsia="Open Sans" w:hAnsi="Open Sans" w:cs="Open Sans"/>
                <w:color w:val="FF0000"/>
                <w:sz w:val="21"/>
                <w:szCs w:val="21"/>
              </w:rPr>
            </w:pPr>
          </w:p>
        </w:tc>
        <w:tc>
          <w:tcPr>
            <w:tcW w:w="4503" w:type="dxa"/>
            <w:tcBorders>
              <w:top w:val="single" w:sz="4" w:space="0" w:color="000000"/>
              <w:left w:val="single" w:sz="4" w:space="0" w:color="000000"/>
              <w:bottom w:val="single" w:sz="4" w:space="0" w:color="000000"/>
              <w:right w:val="single" w:sz="4" w:space="0" w:color="000000"/>
            </w:tcBorders>
          </w:tcPr>
          <w:p w14:paraId="5DD44CB0" w14:textId="77777777" w:rsidR="00CA13EB" w:rsidRDefault="00CA13EB">
            <w:pPr>
              <w:spacing w:after="120"/>
              <w:ind w:hanging="2"/>
              <w:rPr>
                <w:rFonts w:ascii="Open Sans" w:eastAsia="Open Sans" w:hAnsi="Open Sans" w:cs="Open Sans"/>
                <w:sz w:val="21"/>
                <w:szCs w:val="21"/>
              </w:rPr>
            </w:pPr>
            <w:r>
              <w:rPr>
                <w:rFonts w:ascii="Open Sans" w:eastAsia="Open Sans" w:hAnsi="Open Sans" w:cs="Open Sans"/>
                <w:sz w:val="21"/>
                <w:szCs w:val="21"/>
              </w:rPr>
              <w:t xml:space="preserve">RCCE Collective Service </w:t>
            </w:r>
            <w:r w:rsidRPr="00CA13EB">
              <w:rPr>
                <w:rFonts w:ascii="Open Sans" w:eastAsia="Open Sans" w:hAnsi="Open Sans" w:cs="Open Sans"/>
                <w:b/>
                <w:bCs/>
                <w:sz w:val="21"/>
                <w:szCs w:val="21"/>
              </w:rPr>
              <w:t>COVID-19 questions bank</w:t>
            </w:r>
          </w:p>
        </w:tc>
        <w:tc>
          <w:tcPr>
            <w:tcW w:w="6301" w:type="dxa"/>
            <w:tcBorders>
              <w:top w:val="single" w:sz="4" w:space="0" w:color="000000"/>
              <w:left w:val="single" w:sz="4" w:space="0" w:color="000000"/>
              <w:bottom w:val="single" w:sz="4" w:space="0" w:color="000000"/>
              <w:right w:val="single" w:sz="4" w:space="0" w:color="000000"/>
            </w:tcBorders>
          </w:tcPr>
          <w:p w14:paraId="348EE0B8" w14:textId="77777777" w:rsidR="00CA13EB" w:rsidRDefault="00CA13EB" w:rsidP="00883C65">
            <w:pPr>
              <w:spacing w:after="120"/>
              <w:ind w:hanging="2"/>
              <w:rPr>
                <w:rFonts w:ascii="Open Sans" w:eastAsia="Open Sans" w:hAnsi="Open Sans" w:cs="Open Sans"/>
                <w:sz w:val="21"/>
                <w:szCs w:val="21"/>
              </w:rPr>
            </w:pPr>
            <w:r>
              <w:rPr>
                <w:rFonts w:ascii="Open Sans" w:eastAsia="Open Sans" w:hAnsi="Open Sans" w:cs="Open Sans"/>
                <w:sz w:val="21"/>
                <w:szCs w:val="21"/>
              </w:rPr>
              <w:t xml:space="preserve">Menu of questions to collect </w:t>
            </w:r>
            <w:r w:rsidRPr="00CA13EB">
              <w:rPr>
                <w:rFonts w:ascii="Open Sans" w:eastAsia="Open Sans" w:hAnsi="Open Sans" w:cs="Open Sans"/>
                <w:sz w:val="21"/>
                <w:szCs w:val="21"/>
              </w:rPr>
              <w:t xml:space="preserve">information about perceptions, knowledge, practices, social and structural factors to tailor RCCE strategies to better address people’s needs and priorities - and contribute to the overall public health response to COVID-19. </w:t>
            </w:r>
            <w:r w:rsidR="00883C65">
              <w:rPr>
                <w:rFonts w:ascii="Open Sans" w:eastAsia="Open Sans" w:hAnsi="Open Sans" w:cs="Open Sans"/>
                <w:sz w:val="21"/>
                <w:szCs w:val="21"/>
              </w:rPr>
              <w:t xml:space="preserve">Includes question to ask on new variants. </w:t>
            </w:r>
          </w:p>
        </w:tc>
        <w:tc>
          <w:tcPr>
            <w:tcW w:w="1974" w:type="dxa"/>
            <w:tcBorders>
              <w:top w:val="single" w:sz="4" w:space="0" w:color="000000"/>
              <w:left w:val="single" w:sz="4" w:space="0" w:color="000000"/>
              <w:bottom w:val="single" w:sz="4" w:space="0" w:color="000000"/>
              <w:right w:val="single" w:sz="4" w:space="0" w:color="000000"/>
            </w:tcBorders>
          </w:tcPr>
          <w:p w14:paraId="684FB215" w14:textId="77777777" w:rsidR="00CA13EB" w:rsidRPr="00CA13EB" w:rsidRDefault="000257F1">
            <w:pPr>
              <w:spacing w:after="120"/>
              <w:ind w:hanging="2"/>
              <w:rPr>
                <w:rFonts w:ascii="Open Sans" w:eastAsia="Open Sans" w:hAnsi="Open Sans" w:cs="Open Sans"/>
                <w:sz w:val="21"/>
                <w:szCs w:val="21"/>
              </w:rPr>
            </w:pPr>
            <w:hyperlink r:id="rId113" w:history="1">
              <w:r w:rsidR="00883C65" w:rsidRPr="00883C65">
                <w:rPr>
                  <w:rStyle w:val="Hyperlink"/>
                  <w:rFonts w:ascii="Open Sans" w:eastAsia="Open Sans" w:hAnsi="Open Sans" w:cs="Open Sans"/>
                  <w:position w:val="0"/>
                  <w:sz w:val="21"/>
                  <w:szCs w:val="21"/>
                </w:rPr>
                <w:t>EN FR ES PT AR</w:t>
              </w:r>
            </w:hyperlink>
          </w:p>
        </w:tc>
      </w:tr>
      <w:tr w:rsidR="00DC1052" w14:paraId="4F10BE81" w14:textId="77777777" w:rsidTr="001E2EBA">
        <w:trPr>
          <w:cantSplit/>
          <w:trHeight w:val="240"/>
        </w:trPr>
        <w:tc>
          <w:tcPr>
            <w:tcW w:w="1890" w:type="dxa"/>
            <w:vMerge/>
            <w:tcBorders>
              <w:top w:val="single" w:sz="4" w:space="0" w:color="000000"/>
              <w:left w:val="single" w:sz="4" w:space="0" w:color="000000"/>
              <w:bottom w:val="single" w:sz="4" w:space="0" w:color="000000"/>
              <w:right w:val="single" w:sz="4" w:space="0" w:color="000000"/>
            </w:tcBorders>
          </w:tcPr>
          <w:p w14:paraId="5C859E17" w14:textId="77777777" w:rsidR="00DC1052" w:rsidRDefault="00DC1052">
            <w:pPr>
              <w:widowControl w:val="0"/>
              <w:pBdr>
                <w:top w:val="nil"/>
                <w:left w:val="nil"/>
                <w:bottom w:val="nil"/>
                <w:right w:val="nil"/>
                <w:between w:val="nil"/>
              </w:pBdr>
              <w:spacing w:line="276" w:lineRule="auto"/>
              <w:ind w:hanging="2"/>
              <w:rPr>
                <w:rFonts w:ascii="Open Sans" w:eastAsia="Open Sans" w:hAnsi="Open Sans" w:cs="Open Sans"/>
                <w:color w:val="000000"/>
                <w:sz w:val="21"/>
                <w:szCs w:val="21"/>
              </w:rPr>
            </w:pPr>
          </w:p>
        </w:tc>
        <w:tc>
          <w:tcPr>
            <w:tcW w:w="4503" w:type="dxa"/>
            <w:tcBorders>
              <w:top w:val="single" w:sz="4" w:space="0" w:color="000000"/>
              <w:left w:val="single" w:sz="4" w:space="0" w:color="000000"/>
              <w:bottom w:val="single" w:sz="4" w:space="0" w:color="000000"/>
              <w:right w:val="single" w:sz="4" w:space="0" w:color="000000"/>
            </w:tcBorders>
          </w:tcPr>
          <w:p w14:paraId="0D0EBB0A" w14:textId="77777777" w:rsidR="00DC1052" w:rsidRDefault="00935450">
            <w:pPr>
              <w:spacing w:after="120"/>
              <w:ind w:hanging="2"/>
              <w:rPr>
                <w:rFonts w:ascii="Open Sans" w:eastAsia="Open Sans" w:hAnsi="Open Sans" w:cs="Open Sans"/>
                <w:sz w:val="21"/>
                <w:szCs w:val="21"/>
              </w:rPr>
            </w:pPr>
            <w:r>
              <w:rPr>
                <w:rFonts w:ascii="Open Sans" w:eastAsia="Open Sans" w:hAnsi="Open Sans" w:cs="Open Sans"/>
                <w:sz w:val="21"/>
                <w:szCs w:val="21"/>
              </w:rPr>
              <w:t xml:space="preserve">A guide to run focus group discussions </w:t>
            </w:r>
            <w:r>
              <w:rPr>
                <w:rFonts w:ascii="Open Sans" w:eastAsia="Open Sans" w:hAnsi="Open Sans" w:cs="Open Sans"/>
                <w:b/>
                <w:sz w:val="21"/>
                <w:szCs w:val="21"/>
              </w:rPr>
              <w:t>(FGD) with</w:t>
            </w:r>
            <w:r>
              <w:rPr>
                <w:rFonts w:ascii="Open Sans" w:eastAsia="Open Sans" w:hAnsi="Open Sans" w:cs="Open Sans"/>
                <w:sz w:val="21"/>
                <w:szCs w:val="21"/>
              </w:rPr>
              <w:t xml:space="preserve"> </w:t>
            </w:r>
            <w:r>
              <w:rPr>
                <w:rFonts w:ascii="Open Sans" w:eastAsia="Open Sans" w:hAnsi="Open Sans" w:cs="Open Sans"/>
                <w:b/>
                <w:sz w:val="21"/>
                <w:szCs w:val="21"/>
              </w:rPr>
              <w:t>communities</w:t>
            </w:r>
            <w:r>
              <w:rPr>
                <w:rFonts w:ascii="Open Sans" w:eastAsia="Open Sans" w:hAnsi="Open Sans" w:cs="Open Sans"/>
                <w:sz w:val="21"/>
                <w:szCs w:val="21"/>
              </w:rPr>
              <w:t xml:space="preserve"> on COVID-19</w:t>
            </w:r>
          </w:p>
        </w:tc>
        <w:tc>
          <w:tcPr>
            <w:tcW w:w="6301" w:type="dxa"/>
            <w:tcBorders>
              <w:top w:val="single" w:sz="4" w:space="0" w:color="000000"/>
              <w:left w:val="single" w:sz="4" w:space="0" w:color="000000"/>
              <w:bottom w:val="single" w:sz="4" w:space="0" w:color="000000"/>
              <w:right w:val="single" w:sz="4" w:space="0" w:color="000000"/>
            </w:tcBorders>
          </w:tcPr>
          <w:p w14:paraId="092A2A94" w14:textId="77777777" w:rsidR="00DC1052" w:rsidRDefault="00935450">
            <w:pPr>
              <w:spacing w:after="120"/>
              <w:ind w:hanging="2"/>
              <w:rPr>
                <w:rFonts w:ascii="Open Sans" w:eastAsia="Open Sans" w:hAnsi="Open Sans" w:cs="Open Sans"/>
                <w:sz w:val="21"/>
                <w:szCs w:val="21"/>
              </w:rPr>
            </w:pPr>
            <w:r>
              <w:rPr>
                <w:rFonts w:ascii="Open Sans" w:eastAsia="Open Sans" w:hAnsi="Open Sans" w:cs="Open Sans"/>
                <w:sz w:val="21"/>
                <w:szCs w:val="21"/>
              </w:rPr>
              <w:t>Advice on how to run an FGD with communities, including questions on</w:t>
            </w:r>
            <w:r>
              <w:rPr>
                <w:rFonts w:ascii="Open Sans" w:eastAsia="Open Sans" w:hAnsi="Open Sans" w:cs="Open Sans"/>
                <w:color w:val="262626"/>
                <w:sz w:val="21"/>
                <w:szCs w:val="21"/>
              </w:rPr>
              <w:t xml:space="preserve"> perceptions, suggestions, and rumours within the community about COVID-19.</w:t>
            </w:r>
          </w:p>
        </w:tc>
        <w:tc>
          <w:tcPr>
            <w:tcW w:w="1974" w:type="dxa"/>
            <w:tcBorders>
              <w:top w:val="single" w:sz="4" w:space="0" w:color="000000"/>
              <w:left w:val="single" w:sz="4" w:space="0" w:color="000000"/>
              <w:bottom w:val="single" w:sz="4" w:space="0" w:color="000000"/>
              <w:right w:val="single" w:sz="4" w:space="0" w:color="000000"/>
            </w:tcBorders>
          </w:tcPr>
          <w:p w14:paraId="31B02F3B" w14:textId="77777777" w:rsidR="00DC1052" w:rsidRDefault="000257F1">
            <w:pPr>
              <w:spacing w:after="120"/>
              <w:ind w:hanging="2"/>
              <w:rPr>
                <w:rFonts w:ascii="Open Sans" w:eastAsia="Open Sans" w:hAnsi="Open Sans" w:cs="Open Sans"/>
                <w:color w:val="FF0000"/>
                <w:sz w:val="21"/>
                <w:szCs w:val="21"/>
              </w:rPr>
            </w:pPr>
            <w:hyperlink r:id="rId114">
              <w:r w:rsidR="00935450">
                <w:rPr>
                  <w:rFonts w:ascii="Open Sans" w:eastAsia="Open Sans" w:hAnsi="Open Sans" w:cs="Open Sans"/>
                  <w:color w:val="FF0000"/>
                  <w:sz w:val="21"/>
                  <w:szCs w:val="21"/>
                  <w:u w:val="single"/>
                </w:rPr>
                <w:t>EN</w:t>
              </w:r>
            </w:hyperlink>
            <w:r w:rsidR="00935450">
              <w:rPr>
                <w:rFonts w:ascii="Open Sans" w:eastAsia="Open Sans" w:hAnsi="Open Sans" w:cs="Open Sans"/>
                <w:color w:val="FF0000"/>
                <w:sz w:val="21"/>
                <w:szCs w:val="21"/>
              </w:rPr>
              <w:t xml:space="preserve"> </w:t>
            </w:r>
            <w:hyperlink r:id="rId115">
              <w:r w:rsidR="00935450">
                <w:rPr>
                  <w:rFonts w:ascii="Open Sans" w:eastAsia="Open Sans" w:hAnsi="Open Sans" w:cs="Open Sans"/>
                  <w:color w:val="FF0000"/>
                  <w:sz w:val="21"/>
                  <w:szCs w:val="21"/>
                  <w:u w:val="single"/>
                </w:rPr>
                <w:t>FR</w:t>
              </w:r>
            </w:hyperlink>
            <w:r w:rsidR="00935450">
              <w:rPr>
                <w:rFonts w:ascii="Open Sans" w:eastAsia="Open Sans" w:hAnsi="Open Sans" w:cs="Open Sans"/>
                <w:color w:val="FF0000"/>
                <w:sz w:val="21"/>
                <w:szCs w:val="21"/>
              </w:rPr>
              <w:t xml:space="preserve"> </w:t>
            </w:r>
            <w:hyperlink r:id="rId116">
              <w:r w:rsidR="00935450">
                <w:rPr>
                  <w:rFonts w:ascii="Open Sans" w:eastAsia="Open Sans" w:hAnsi="Open Sans" w:cs="Open Sans"/>
                  <w:color w:val="FF0000"/>
                  <w:sz w:val="21"/>
                  <w:szCs w:val="21"/>
                  <w:u w:val="single"/>
                </w:rPr>
                <w:t>SW</w:t>
              </w:r>
            </w:hyperlink>
          </w:p>
        </w:tc>
      </w:tr>
      <w:tr w:rsidR="00DC1052" w14:paraId="2D55B115" w14:textId="77777777" w:rsidTr="001E2EBA">
        <w:trPr>
          <w:cantSplit/>
          <w:trHeight w:val="240"/>
        </w:trPr>
        <w:tc>
          <w:tcPr>
            <w:tcW w:w="1890" w:type="dxa"/>
            <w:vMerge/>
            <w:tcBorders>
              <w:top w:val="single" w:sz="4" w:space="0" w:color="000000"/>
              <w:left w:val="single" w:sz="4" w:space="0" w:color="000000"/>
              <w:bottom w:val="single" w:sz="4" w:space="0" w:color="000000"/>
              <w:right w:val="single" w:sz="4" w:space="0" w:color="000000"/>
            </w:tcBorders>
          </w:tcPr>
          <w:p w14:paraId="50692D0F" w14:textId="77777777" w:rsidR="00DC1052" w:rsidRDefault="00DC1052">
            <w:pPr>
              <w:widowControl w:val="0"/>
              <w:pBdr>
                <w:top w:val="nil"/>
                <w:left w:val="nil"/>
                <w:bottom w:val="nil"/>
                <w:right w:val="nil"/>
                <w:between w:val="nil"/>
              </w:pBdr>
              <w:spacing w:line="276" w:lineRule="auto"/>
              <w:ind w:hanging="2"/>
              <w:rPr>
                <w:rFonts w:ascii="Open Sans" w:eastAsia="Open Sans" w:hAnsi="Open Sans" w:cs="Open Sans"/>
                <w:color w:val="FF0000"/>
                <w:sz w:val="21"/>
                <w:szCs w:val="21"/>
              </w:rPr>
            </w:pPr>
          </w:p>
        </w:tc>
        <w:tc>
          <w:tcPr>
            <w:tcW w:w="4503" w:type="dxa"/>
            <w:tcBorders>
              <w:top w:val="single" w:sz="4" w:space="0" w:color="000000"/>
              <w:left w:val="single" w:sz="4" w:space="0" w:color="000000"/>
              <w:bottom w:val="single" w:sz="4" w:space="0" w:color="000000"/>
              <w:right w:val="single" w:sz="4" w:space="0" w:color="000000"/>
            </w:tcBorders>
          </w:tcPr>
          <w:p w14:paraId="6DF27C40" w14:textId="77777777" w:rsidR="00DC1052" w:rsidRDefault="00935450">
            <w:pPr>
              <w:spacing w:after="120"/>
              <w:ind w:hanging="2"/>
              <w:rPr>
                <w:rFonts w:ascii="Open Sans" w:eastAsia="Open Sans" w:hAnsi="Open Sans" w:cs="Open Sans"/>
                <w:sz w:val="21"/>
                <w:szCs w:val="21"/>
              </w:rPr>
            </w:pPr>
            <w:r>
              <w:rPr>
                <w:rFonts w:ascii="Open Sans" w:eastAsia="Open Sans" w:hAnsi="Open Sans" w:cs="Open Sans"/>
                <w:sz w:val="21"/>
                <w:szCs w:val="21"/>
              </w:rPr>
              <w:t xml:space="preserve">A guide to run </w:t>
            </w:r>
            <w:r>
              <w:rPr>
                <w:rFonts w:ascii="Open Sans" w:eastAsia="Open Sans" w:hAnsi="Open Sans" w:cs="Open Sans"/>
                <w:b/>
                <w:sz w:val="21"/>
                <w:szCs w:val="21"/>
              </w:rPr>
              <w:t>focus group discussions with community</w:t>
            </w:r>
            <w:r>
              <w:rPr>
                <w:rFonts w:ascii="Open Sans" w:eastAsia="Open Sans" w:hAnsi="Open Sans" w:cs="Open Sans"/>
                <w:sz w:val="21"/>
                <w:szCs w:val="21"/>
              </w:rPr>
              <w:t xml:space="preserve"> </w:t>
            </w:r>
            <w:r>
              <w:rPr>
                <w:rFonts w:ascii="Open Sans" w:eastAsia="Open Sans" w:hAnsi="Open Sans" w:cs="Open Sans"/>
                <w:b/>
                <w:sz w:val="21"/>
                <w:szCs w:val="21"/>
              </w:rPr>
              <w:t>volunteers</w:t>
            </w:r>
            <w:r>
              <w:rPr>
                <w:rFonts w:ascii="Open Sans" w:eastAsia="Open Sans" w:hAnsi="Open Sans" w:cs="Open Sans"/>
                <w:sz w:val="21"/>
                <w:szCs w:val="21"/>
              </w:rPr>
              <w:t xml:space="preserve"> on COVID-19</w:t>
            </w:r>
          </w:p>
        </w:tc>
        <w:tc>
          <w:tcPr>
            <w:tcW w:w="6301" w:type="dxa"/>
            <w:tcBorders>
              <w:top w:val="single" w:sz="4" w:space="0" w:color="000000"/>
              <w:left w:val="single" w:sz="4" w:space="0" w:color="000000"/>
              <w:bottom w:val="single" w:sz="4" w:space="0" w:color="000000"/>
              <w:right w:val="single" w:sz="4" w:space="0" w:color="000000"/>
            </w:tcBorders>
          </w:tcPr>
          <w:p w14:paraId="0A95A15C" w14:textId="77777777" w:rsidR="00DC1052" w:rsidRDefault="00935450">
            <w:pPr>
              <w:spacing w:after="120"/>
              <w:ind w:hanging="2"/>
              <w:rPr>
                <w:rFonts w:ascii="Open Sans" w:eastAsia="Open Sans" w:hAnsi="Open Sans" w:cs="Open Sans"/>
                <w:sz w:val="21"/>
                <w:szCs w:val="21"/>
              </w:rPr>
            </w:pPr>
            <w:r>
              <w:rPr>
                <w:rFonts w:ascii="Open Sans" w:eastAsia="Open Sans" w:hAnsi="Open Sans" w:cs="Open Sans"/>
                <w:sz w:val="21"/>
                <w:szCs w:val="21"/>
              </w:rPr>
              <w:t xml:space="preserve">Advice on how to run an FGD with National Society volunteers to find out the </w:t>
            </w:r>
            <w:r>
              <w:rPr>
                <w:rFonts w:ascii="Open Sans" w:eastAsia="Open Sans" w:hAnsi="Open Sans" w:cs="Open Sans"/>
                <w:color w:val="262626"/>
                <w:sz w:val="21"/>
                <w:szCs w:val="21"/>
              </w:rPr>
              <w:t xml:space="preserve">perceptions, questions, suggestions, and rumours </w:t>
            </w:r>
            <w:r>
              <w:rPr>
                <w:rFonts w:ascii="Open Sans" w:eastAsia="Open Sans" w:hAnsi="Open Sans" w:cs="Open Sans"/>
                <w:sz w:val="21"/>
                <w:szCs w:val="21"/>
              </w:rPr>
              <w:t>they are hearing about COVID-19.</w:t>
            </w:r>
          </w:p>
        </w:tc>
        <w:tc>
          <w:tcPr>
            <w:tcW w:w="1974" w:type="dxa"/>
            <w:tcBorders>
              <w:top w:val="single" w:sz="4" w:space="0" w:color="000000"/>
              <w:left w:val="single" w:sz="4" w:space="0" w:color="000000"/>
              <w:bottom w:val="single" w:sz="4" w:space="0" w:color="000000"/>
              <w:right w:val="single" w:sz="4" w:space="0" w:color="000000"/>
            </w:tcBorders>
          </w:tcPr>
          <w:p w14:paraId="295BEE83" w14:textId="77777777" w:rsidR="00DC1052" w:rsidRDefault="000257F1">
            <w:pPr>
              <w:spacing w:after="120"/>
              <w:ind w:hanging="2"/>
              <w:rPr>
                <w:rFonts w:ascii="Open Sans" w:eastAsia="Open Sans" w:hAnsi="Open Sans" w:cs="Open Sans"/>
                <w:color w:val="FF0000"/>
                <w:sz w:val="21"/>
                <w:szCs w:val="21"/>
                <w:u w:val="single"/>
              </w:rPr>
            </w:pPr>
            <w:hyperlink r:id="rId117">
              <w:r w:rsidR="00935450">
                <w:rPr>
                  <w:rFonts w:ascii="Open Sans" w:eastAsia="Open Sans" w:hAnsi="Open Sans" w:cs="Open Sans"/>
                  <w:color w:val="FF0000"/>
                  <w:sz w:val="21"/>
                  <w:szCs w:val="21"/>
                  <w:u w:val="single"/>
                </w:rPr>
                <w:t>EN</w:t>
              </w:r>
            </w:hyperlink>
            <w:r w:rsidR="00935450">
              <w:rPr>
                <w:rFonts w:ascii="Open Sans" w:eastAsia="Open Sans" w:hAnsi="Open Sans" w:cs="Open Sans"/>
                <w:color w:val="FF0000"/>
                <w:sz w:val="21"/>
                <w:szCs w:val="21"/>
              </w:rPr>
              <w:t xml:space="preserve"> </w:t>
            </w:r>
            <w:hyperlink r:id="rId118">
              <w:r w:rsidR="00935450">
                <w:rPr>
                  <w:rFonts w:ascii="Open Sans" w:eastAsia="Open Sans" w:hAnsi="Open Sans" w:cs="Open Sans"/>
                  <w:color w:val="FF0000"/>
                  <w:sz w:val="21"/>
                  <w:szCs w:val="21"/>
                  <w:u w:val="single"/>
                </w:rPr>
                <w:t>FR</w:t>
              </w:r>
            </w:hyperlink>
            <w:r w:rsidR="00935450">
              <w:rPr>
                <w:rFonts w:ascii="Open Sans" w:eastAsia="Open Sans" w:hAnsi="Open Sans" w:cs="Open Sans"/>
                <w:color w:val="FF0000"/>
                <w:sz w:val="21"/>
                <w:szCs w:val="21"/>
              </w:rPr>
              <w:t xml:space="preserve"> </w:t>
            </w:r>
            <w:hyperlink r:id="rId119">
              <w:r w:rsidR="00935450">
                <w:rPr>
                  <w:rFonts w:ascii="Open Sans" w:eastAsia="Open Sans" w:hAnsi="Open Sans" w:cs="Open Sans"/>
                  <w:color w:val="FF0000"/>
                  <w:sz w:val="21"/>
                  <w:szCs w:val="21"/>
                  <w:u w:val="single"/>
                </w:rPr>
                <w:t>AR</w:t>
              </w:r>
            </w:hyperlink>
            <w:r w:rsidR="00935450">
              <w:rPr>
                <w:rFonts w:ascii="Open Sans" w:eastAsia="Open Sans" w:hAnsi="Open Sans" w:cs="Open Sans"/>
                <w:color w:val="FF0000"/>
                <w:sz w:val="21"/>
                <w:szCs w:val="21"/>
              </w:rPr>
              <w:t xml:space="preserve"> </w:t>
            </w:r>
            <w:hyperlink r:id="rId120">
              <w:r w:rsidR="00935450">
                <w:rPr>
                  <w:rFonts w:ascii="Open Sans" w:eastAsia="Open Sans" w:hAnsi="Open Sans" w:cs="Open Sans"/>
                  <w:color w:val="FF0000"/>
                  <w:sz w:val="21"/>
                  <w:szCs w:val="21"/>
                  <w:u w:val="single"/>
                </w:rPr>
                <w:t>SW</w:t>
              </w:r>
            </w:hyperlink>
            <w:r w:rsidR="00935450">
              <w:rPr>
                <w:rFonts w:ascii="Open Sans" w:eastAsia="Open Sans" w:hAnsi="Open Sans" w:cs="Open Sans"/>
                <w:color w:val="FF0000"/>
                <w:sz w:val="21"/>
                <w:szCs w:val="21"/>
                <w:u w:val="single"/>
              </w:rPr>
              <w:t xml:space="preserve"> </w:t>
            </w:r>
          </w:p>
          <w:p w14:paraId="46D9D1E2" w14:textId="77777777" w:rsidR="00DC1052" w:rsidRDefault="00DC1052">
            <w:pPr>
              <w:spacing w:after="120"/>
              <w:ind w:hanging="2"/>
              <w:rPr>
                <w:rFonts w:ascii="Open Sans" w:eastAsia="Open Sans" w:hAnsi="Open Sans" w:cs="Open Sans"/>
                <w:color w:val="FF0000"/>
                <w:sz w:val="21"/>
                <w:szCs w:val="21"/>
              </w:rPr>
            </w:pPr>
          </w:p>
        </w:tc>
      </w:tr>
      <w:tr w:rsidR="00DC1052" w14:paraId="584AFB09" w14:textId="77777777" w:rsidTr="001E2EBA">
        <w:trPr>
          <w:cantSplit/>
          <w:trHeight w:val="200"/>
        </w:trPr>
        <w:tc>
          <w:tcPr>
            <w:tcW w:w="1890" w:type="dxa"/>
            <w:vMerge/>
            <w:tcBorders>
              <w:top w:val="single" w:sz="4" w:space="0" w:color="000000"/>
              <w:left w:val="single" w:sz="4" w:space="0" w:color="000000"/>
              <w:bottom w:val="single" w:sz="4" w:space="0" w:color="000000"/>
              <w:right w:val="single" w:sz="4" w:space="0" w:color="000000"/>
            </w:tcBorders>
          </w:tcPr>
          <w:p w14:paraId="4B772E45" w14:textId="77777777" w:rsidR="00DC1052" w:rsidRDefault="00DC1052">
            <w:pPr>
              <w:widowControl w:val="0"/>
              <w:pBdr>
                <w:top w:val="nil"/>
                <w:left w:val="nil"/>
                <w:bottom w:val="nil"/>
                <w:right w:val="nil"/>
                <w:between w:val="nil"/>
              </w:pBdr>
              <w:spacing w:line="276" w:lineRule="auto"/>
              <w:ind w:hanging="2"/>
              <w:rPr>
                <w:rFonts w:ascii="Open Sans" w:eastAsia="Open Sans" w:hAnsi="Open Sans" w:cs="Open Sans"/>
                <w:color w:val="FF0000"/>
                <w:sz w:val="21"/>
                <w:szCs w:val="21"/>
              </w:rPr>
            </w:pPr>
          </w:p>
        </w:tc>
        <w:tc>
          <w:tcPr>
            <w:tcW w:w="4503" w:type="dxa"/>
            <w:tcBorders>
              <w:top w:val="single" w:sz="4" w:space="0" w:color="000000"/>
              <w:left w:val="single" w:sz="4" w:space="0" w:color="000000"/>
              <w:bottom w:val="single" w:sz="4" w:space="0" w:color="000000"/>
              <w:right w:val="single" w:sz="4" w:space="0" w:color="000000"/>
            </w:tcBorders>
          </w:tcPr>
          <w:p w14:paraId="3636FD63" w14:textId="77777777" w:rsidR="00DC1052" w:rsidRDefault="00935450">
            <w:pPr>
              <w:spacing w:after="120"/>
              <w:ind w:hanging="2"/>
              <w:rPr>
                <w:rFonts w:ascii="Open Sans" w:eastAsia="Open Sans" w:hAnsi="Open Sans" w:cs="Open Sans"/>
                <w:b/>
                <w:sz w:val="21"/>
                <w:szCs w:val="21"/>
              </w:rPr>
            </w:pPr>
            <w:r>
              <w:rPr>
                <w:rFonts w:ascii="Open Sans" w:eastAsia="Open Sans" w:hAnsi="Open Sans" w:cs="Open Sans"/>
                <w:b/>
                <w:sz w:val="21"/>
                <w:szCs w:val="21"/>
              </w:rPr>
              <w:t xml:space="preserve">IFRC Feedback Kit </w:t>
            </w:r>
          </w:p>
        </w:tc>
        <w:tc>
          <w:tcPr>
            <w:tcW w:w="6301" w:type="dxa"/>
            <w:tcBorders>
              <w:top w:val="single" w:sz="4" w:space="0" w:color="000000"/>
              <w:left w:val="single" w:sz="4" w:space="0" w:color="000000"/>
              <w:bottom w:val="single" w:sz="4" w:space="0" w:color="000000"/>
              <w:right w:val="single" w:sz="4" w:space="0" w:color="000000"/>
            </w:tcBorders>
          </w:tcPr>
          <w:p w14:paraId="76A37D27" w14:textId="77777777" w:rsidR="00DC1052" w:rsidRDefault="00935450">
            <w:pPr>
              <w:spacing w:after="120"/>
              <w:ind w:hanging="2"/>
              <w:rPr>
                <w:rFonts w:ascii="Open Sans" w:eastAsia="Open Sans" w:hAnsi="Open Sans" w:cs="Open Sans"/>
                <w:sz w:val="21"/>
                <w:szCs w:val="21"/>
              </w:rPr>
            </w:pPr>
            <w:r>
              <w:rPr>
                <w:rFonts w:ascii="Open Sans" w:eastAsia="Open Sans" w:hAnsi="Open Sans" w:cs="Open Sans"/>
                <w:sz w:val="21"/>
                <w:szCs w:val="21"/>
              </w:rPr>
              <w:t>Guide and templates to help National Societies set up a feedback and complaints mechanism.</w:t>
            </w:r>
          </w:p>
        </w:tc>
        <w:tc>
          <w:tcPr>
            <w:tcW w:w="1974" w:type="dxa"/>
            <w:tcBorders>
              <w:top w:val="single" w:sz="4" w:space="0" w:color="000000"/>
              <w:left w:val="single" w:sz="4" w:space="0" w:color="000000"/>
              <w:bottom w:val="single" w:sz="4" w:space="0" w:color="000000"/>
              <w:right w:val="single" w:sz="4" w:space="0" w:color="000000"/>
            </w:tcBorders>
          </w:tcPr>
          <w:p w14:paraId="7905383A" w14:textId="7B1E669B" w:rsidR="00DC1052" w:rsidRDefault="000257F1">
            <w:pPr>
              <w:tabs>
                <w:tab w:val="left" w:pos="6379"/>
              </w:tabs>
              <w:spacing w:after="120"/>
              <w:ind w:hanging="2"/>
              <w:rPr>
                <w:rFonts w:ascii="Open Sans" w:eastAsia="Open Sans" w:hAnsi="Open Sans" w:cs="Open Sans"/>
                <w:color w:val="FF0000"/>
                <w:sz w:val="21"/>
                <w:szCs w:val="21"/>
                <w:u w:val="single"/>
              </w:rPr>
            </w:pPr>
            <w:hyperlink r:id="rId121">
              <w:r w:rsidR="00935450">
                <w:rPr>
                  <w:rFonts w:ascii="Open Sans" w:eastAsia="Open Sans" w:hAnsi="Open Sans" w:cs="Open Sans"/>
                  <w:color w:val="FF0000"/>
                  <w:sz w:val="21"/>
                  <w:szCs w:val="21"/>
                  <w:u w:val="single"/>
                </w:rPr>
                <w:t>IFRC Feedback Starter kit</w:t>
              </w:r>
            </w:hyperlink>
          </w:p>
        </w:tc>
      </w:tr>
      <w:tr w:rsidR="00DC1052" w14:paraId="13F501D4" w14:textId="77777777" w:rsidTr="001E2EBA">
        <w:trPr>
          <w:cantSplit/>
          <w:trHeight w:val="200"/>
        </w:trPr>
        <w:tc>
          <w:tcPr>
            <w:tcW w:w="1890" w:type="dxa"/>
            <w:vMerge/>
            <w:tcBorders>
              <w:top w:val="single" w:sz="4" w:space="0" w:color="000000"/>
              <w:left w:val="single" w:sz="4" w:space="0" w:color="000000"/>
              <w:bottom w:val="single" w:sz="4" w:space="0" w:color="000000"/>
              <w:right w:val="single" w:sz="4" w:space="0" w:color="000000"/>
            </w:tcBorders>
          </w:tcPr>
          <w:p w14:paraId="4F8D6CBF" w14:textId="77777777" w:rsidR="00DC1052" w:rsidRDefault="00DC1052">
            <w:pPr>
              <w:widowControl w:val="0"/>
              <w:pBdr>
                <w:top w:val="nil"/>
                <w:left w:val="nil"/>
                <w:bottom w:val="nil"/>
                <w:right w:val="nil"/>
                <w:between w:val="nil"/>
              </w:pBdr>
              <w:spacing w:line="276" w:lineRule="auto"/>
              <w:ind w:hanging="2"/>
              <w:rPr>
                <w:rFonts w:ascii="Open Sans" w:eastAsia="Open Sans" w:hAnsi="Open Sans" w:cs="Open Sans"/>
                <w:color w:val="FF0000"/>
                <w:sz w:val="21"/>
                <w:szCs w:val="21"/>
                <w:u w:val="single"/>
              </w:rPr>
            </w:pPr>
          </w:p>
        </w:tc>
        <w:tc>
          <w:tcPr>
            <w:tcW w:w="4503" w:type="dxa"/>
            <w:tcBorders>
              <w:top w:val="single" w:sz="4" w:space="0" w:color="000000"/>
              <w:left w:val="single" w:sz="4" w:space="0" w:color="000000"/>
              <w:bottom w:val="single" w:sz="4" w:space="0" w:color="000000"/>
              <w:right w:val="single" w:sz="4" w:space="0" w:color="000000"/>
            </w:tcBorders>
          </w:tcPr>
          <w:p w14:paraId="7F91CB7A" w14:textId="77777777" w:rsidR="00DC1052" w:rsidRDefault="00935450">
            <w:pPr>
              <w:ind w:hanging="2"/>
              <w:rPr>
                <w:rFonts w:ascii="Open Sans" w:eastAsia="Open Sans" w:hAnsi="Open Sans" w:cs="Open Sans"/>
                <w:sz w:val="21"/>
                <w:szCs w:val="21"/>
              </w:rPr>
            </w:pPr>
            <w:r>
              <w:rPr>
                <w:rFonts w:ascii="Open Sans" w:eastAsia="Open Sans" w:hAnsi="Open Sans" w:cs="Open Sans"/>
                <w:b/>
                <w:sz w:val="21"/>
                <w:szCs w:val="21"/>
              </w:rPr>
              <w:t>WhatsApp feedback mechanism</w:t>
            </w:r>
            <w:r>
              <w:rPr>
                <w:rFonts w:ascii="Open Sans" w:eastAsia="Open Sans" w:hAnsi="Open Sans" w:cs="Open Sans"/>
                <w:sz w:val="21"/>
                <w:szCs w:val="21"/>
              </w:rPr>
              <w:t xml:space="preserve"> </w:t>
            </w:r>
          </w:p>
        </w:tc>
        <w:tc>
          <w:tcPr>
            <w:tcW w:w="6301" w:type="dxa"/>
            <w:tcBorders>
              <w:top w:val="single" w:sz="4" w:space="0" w:color="000000"/>
              <w:left w:val="single" w:sz="4" w:space="0" w:color="000000"/>
              <w:bottom w:val="single" w:sz="4" w:space="0" w:color="000000"/>
              <w:right w:val="single" w:sz="4" w:space="0" w:color="000000"/>
            </w:tcBorders>
          </w:tcPr>
          <w:p w14:paraId="1737FD56" w14:textId="77777777" w:rsidR="00DC1052" w:rsidRDefault="00935450">
            <w:pPr>
              <w:spacing w:after="120"/>
              <w:ind w:hanging="2"/>
              <w:rPr>
                <w:rFonts w:ascii="Open Sans" w:eastAsia="Open Sans" w:hAnsi="Open Sans" w:cs="Open Sans"/>
                <w:sz w:val="21"/>
                <w:szCs w:val="21"/>
              </w:rPr>
            </w:pPr>
            <w:r>
              <w:rPr>
                <w:rFonts w:ascii="Open Sans" w:eastAsia="Open Sans" w:hAnsi="Open Sans" w:cs="Open Sans"/>
                <w:sz w:val="21"/>
                <w:szCs w:val="21"/>
              </w:rPr>
              <w:t>A step-by-step guide to implement a feedback mechanism using WhatsApp to support migrants during COVID-19</w:t>
            </w:r>
          </w:p>
        </w:tc>
        <w:tc>
          <w:tcPr>
            <w:tcW w:w="1974" w:type="dxa"/>
            <w:tcBorders>
              <w:top w:val="single" w:sz="4" w:space="0" w:color="000000"/>
              <w:left w:val="single" w:sz="4" w:space="0" w:color="000000"/>
              <w:bottom w:val="single" w:sz="4" w:space="0" w:color="000000"/>
              <w:right w:val="single" w:sz="4" w:space="0" w:color="000000"/>
            </w:tcBorders>
          </w:tcPr>
          <w:p w14:paraId="59FE8303" w14:textId="77777777" w:rsidR="00DC1052" w:rsidRDefault="000257F1">
            <w:pPr>
              <w:tabs>
                <w:tab w:val="left" w:pos="6379"/>
              </w:tabs>
              <w:spacing w:after="120"/>
              <w:ind w:hanging="2"/>
              <w:rPr>
                <w:rFonts w:ascii="Open Sans" w:eastAsia="Open Sans" w:hAnsi="Open Sans" w:cs="Open Sans"/>
                <w:color w:val="FF0000"/>
                <w:sz w:val="21"/>
                <w:szCs w:val="21"/>
              </w:rPr>
            </w:pPr>
            <w:hyperlink r:id="rId122">
              <w:r w:rsidR="00935450">
                <w:rPr>
                  <w:rFonts w:ascii="Open Sans" w:eastAsia="Open Sans" w:hAnsi="Open Sans" w:cs="Open Sans"/>
                  <w:color w:val="FF0000"/>
                  <w:sz w:val="21"/>
                  <w:szCs w:val="21"/>
                  <w:u w:val="single"/>
                </w:rPr>
                <w:t>EN</w:t>
              </w:r>
            </w:hyperlink>
            <w:r w:rsidR="00935450">
              <w:rPr>
                <w:rFonts w:ascii="Open Sans" w:eastAsia="Open Sans" w:hAnsi="Open Sans" w:cs="Open Sans"/>
                <w:color w:val="FF0000"/>
                <w:sz w:val="21"/>
                <w:szCs w:val="21"/>
              </w:rPr>
              <w:t xml:space="preserve"> </w:t>
            </w:r>
            <w:hyperlink r:id="rId123">
              <w:r w:rsidR="00935450">
                <w:rPr>
                  <w:rFonts w:ascii="Open Sans" w:eastAsia="Open Sans" w:hAnsi="Open Sans" w:cs="Open Sans"/>
                  <w:color w:val="FF0000"/>
                  <w:sz w:val="21"/>
                  <w:szCs w:val="21"/>
                  <w:u w:val="single"/>
                </w:rPr>
                <w:t>ES</w:t>
              </w:r>
            </w:hyperlink>
          </w:p>
        </w:tc>
      </w:tr>
      <w:tr w:rsidR="00DC1052" w14:paraId="5F9C0802" w14:textId="77777777" w:rsidTr="001E2EBA">
        <w:trPr>
          <w:cantSplit/>
          <w:trHeight w:val="200"/>
        </w:trPr>
        <w:tc>
          <w:tcPr>
            <w:tcW w:w="1890" w:type="dxa"/>
            <w:vMerge/>
            <w:tcBorders>
              <w:top w:val="single" w:sz="4" w:space="0" w:color="000000"/>
              <w:left w:val="single" w:sz="4" w:space="0" w:color="000000"/>
              <w:bottom w:val="single" w:sz="4" w:space="0" w:color="000000"/>
              <w:right w:val="single" w:sz="4" w:space="0" w:color="000000"/>
            </w:tcBorders>
          </w:tcPr>
          <w:p w14:paraId="3953DF88" w14:textId="77777777" w:rsidR="00DC1052" w:rsidRDefault="00DC1052">
            <w:pPr>
              <w:widowControl w:val="0"/>
              <w:pBdr>
                <w:top w:val="nil"/>
                <w:left w:val="nil"/>
                <w:bottom w:val="nil"/>
                <w:right w:val="nil"/>
                <w:between w:val="nil"/>
              </w:pBdr>
              <w:spacing w:line="276" w:lineRule="auto"/>
              <w:ind w:hanging="2"/>
              <w:rPr>
                <w:rFonts w:ascii="Open Sans" w:eastAsia="Open Sans" w:hAnsi="Open Sans" w:cs="Open Sans"/>
                <w:color w:val="FF0000"/>
                <w:sz w:val="21"/>
                <w:szCs w:val="21"/>
              </w:rPr>
            </w:pPr>
          </w:p>
        </w:tc>
        <w:tc>
          <w:tcPr>
            <w:tcW w:w="4503" w:type="dxa"/>
            <w:tcBorders>
              <w:top w:val="single" w:sz="4" w:space="0" w:color="000000"/>
              <w:left w:val="single" w:sz="4" w:space="0" w:color="000000"/>
              <w:bottom w:val="single" w:sz="4" w:space="0" w:color="000000"/>
              <w:right w:val="single" w:sz="4" w:space="0" w:color="000000"/>
            </w:tcBorders>
          </w:tcPr>
          <w:p w14:paraId="61B3431D" w14:textId="77777777" w:rsidR="00DC1052" w:rsidRDefault="00935450">
            <w:pPr>
              <w:tabs>
                <w:tab w:val="left" w:pos="1516"/>
              </w:tabs>
              <w:ind w:hanging="2"/>
              <w:rPr>
                <w:rFonts w:ascii="Open Sans" w:eastAsia="Open Sans" w:hAnsi="Open Sans" w:cs="Open Sans"/>
                <w:sz w:val="21"/>
                <w:szCs w:val="21"/>
              </w:rPr>
            </w:pPr>
            <w:r>
              <w:rPr>
                <w:rFonts w:ascii="Open Sans" w:eastAsia="Open Sans" w:hAnsi="Open Sans" w:cs="Open Sans"/>
                <w:sz w:val="21"/>
                <w:szCs w:val="21"/>
              </w:rPr>
              <w:tab/>
              <w:t xml:space="preserve">COVID-19 </w:t>
            </w:r>
            <w:r>
              <w:rPr>
                <w:rFonts w:ascii="Open Sans" w:eastAsia="Open Sans" w:hAnsi="Open Sans" w:cs="Open Sans"/>
                <w:b/>
                <w:sz w:val="21"/>
                <w:szCs w:val="21"/>
              </w:rPr>
              <w:t>perception survey report</w:t>
            </w:r>
            <w:r>
              <w:rPr>
                <w:rFonts w:ascii="Open Sans" w:eastAsia="Open Sans" w:hAnsi="Open Sans" w:cs="Open Sans"/>
                <w:sz w:val="21"/>
                <w:szCs w:val="21"/>
              </w:rPr>
              <w:t xml:space="preserve"> examples  </w:t>
            </w:r>
          </w:p>
        </w:tc>
        <w:tc>
          <w:tcPr>
            <w:tcW w:w="6301" w:type="dxa"/>
            <w:tcBorders>
              <w:top w:val="single" w:sz="4" w:space="0" w:color="000000"/>
              <w:left w:val="single" w:sz="4" w:space="0" w:color="000000"/>
              <w:bottom w:val="single" w:sz="4" w:space="0" w:color="000000"/>
              <w:right w:val="single" w:sz="4" w:space="0" w:color="000000"/>
            </w:tcBorders>
          </w:tcPr>
          <w:p w14:paraId="3522A027" w14:textId="77777777" w:rsidR="00DC1052" w:rsidRDefault="00935450">
            <w:pPr>
              <w:spacing w:after="120"/>
              <w:ind w:hanging="2"/>
              <w:rPr>
                <w:rFonts w:ascii="Open Sans" w:eastAsia="Open Sans" w:hAnsi="Open Sans" w:cs="Open Sans"/>
                <w:sz w:val="21"/>
                <w:szCs w:val="21"/>
              </w:rPr>
            </w:pPr>
            <w:r>
              <w:rPr>
                <w:rFonts w:ascii="Open Sans" w:eastAsia="Open Sans" w:hAnsi="Open Sans" w:cs="Open Sans"/>
                <w:sz w:val="21"/>
                <w:szCs w:val="21"/>
              </w:rPr>
              <w:t>Many National Societies have produced perception, KAP, and feedback reports as part of their response to COVID-19. Here are links to these on the community engagement hub.</w:t>
            </w:r>
          </w:p>
        </w:tc>
        <w:tc>
          <w:tcPr>
            <w:tcW w:w="1974" w:type="dxa"/>
            <w:tcBorders>
              <w:top w:val="single" w:sz="4" w:space="0" w:color="000000"/>
              <w:left w:val="single" w:sz="4" w:space="0" w:color="000000"/>
              <w:bottom w:val="single" w:sz="4" w:space="0" w:color="000000"/>
              <w:right w:val="single" w:sz="4" w:space="0" w:color="000000"/>
            </w:tcBorders>
          </w:tcPr>
          <w:p w14:paraId="0C66D23C" w14:textId="77777777" w:rsidR="00DC1052" w:rsidRDefault="000257F1">
            <w:pPr>
              <w:tabs>
                <w:tab w:val="left" w:pos="6379"/>
              </w:tabs>
              <w:spacing w:after="120"/>
              <w:ind w:hanging="2"/>
              <w:rPr>
                <w:rFonts w:ascii="Open Sans" w:eastAsia="Open Sans" w:hAnsi="Open Sans" w:cs="Open Sans"/>
                <w:sz w:val="21"/>
                <w:szCs w:val="21"/>
              </w:rPr>
            </w:pPr>
            <w:hyperlink r:id="rId124" w:anchor="results">
              <w:r w:rsidR="00935450">
                <w:rPr>
                  <w:rFonts w:ascii="Open Sans" w:eastAsia="Open Sans" w:hAnsi="Open Sans" w:cs="Open Sans"/>
                  <w:color w:val="F6303F"/>
                  <w:sz w:val="21"/>
                  <w:szCs w:val="21"/>
                  <w:u w:val="single"/>
                </w:rPr>
                <w:t>Reports on the hub</w:t>
              </w:r>
            </w:hyperlink>
            <w:r w:rsidR="00935450">
              <w:rPr>
                <w:rFonts w:ascii="Open Sans" w:eastAsia="Open Sans" w:hAnsi="Open Sans" w:cs="Open Sans"/>
                <w:sz w:val="21"/>
                <w:szCs w:val="21"/>
              </w:rPr>
              <w:t xml:space="preserve"> </w:t>
            </w:r>
          </w:p>
        </w:tc>
      </w:tr>
      <w:tr w:rsidR="00DC1052" w14:paraId="7F0DD4CB" w14:textId="77777777" w:rsidTr="001E2EBA">
        <w:trPr>
          <w:cantSplit/>
          <w:trHeight w:val="200"/>
        </w:trPr>
        <w:tc>
          <w:tcPr>
            <w:tcW w:w="1890" w:type="dxa"/>
            <w:vMerge w:val="restart"/>
            <w:tcBorders>
              <w:top w:val="single" w:sz="4" w:space="0" w:color="000000"/>
              <w:left w:val="single" w:sz="4" w:space="0" w:color="000000"/>
              <w:bottom w:val="nil"/>
              <w:right w:val="single" w:sz="4" w:space="0" w:color="000000"/>
            </w:tcBorders>
          </w:tcPr>
          <w:p w14:paraId="7FEC281D" w14:textId="77777777" w:rsidR="00DC1052" w:rsidRDefault="00935450">
            <w:pPr>
              <w:widowControl w:val="0"/>
              <w:pBdr>
                <w:top w:val="nil"/>
                <w:left w:val="nil"/>
                <w:bottom w:val="nil"/>
                <w:right w:val="nil"/>
                <w:between w:val="nil"/>
              </w:pBdr>
              <w:ind w:hanging="2"/>
              <w:rPr>
                <w:rFonts w:ascii="Open Sans" w:eastAsia="Open Sans" w:hAnsi="Open Sans" w:cs="Open Sans"/>
                <w:color w:val="F6303F"/>
                <w:sz w:val="21"/>
                <w:szCs w:val="21"/>
                <w:u w:val="single"/>
              </w:rPr>
            </w:pPr>
            <w:r>
              <w:rPr>
                <w:rFonts w:ascii="Open Sans" w:eastAsia="Open Sans" w:hAnsi="Open Sans" w:cs="Open Sans"/>
                <w:b/>
                <w:color w:val="FF0000"/>
                <w:sz w:val="21"/>
                <w:szCs w:val="21"/>
              </w:rPr>
              <w:t>Tackling community resistance</w:t>
            </w:r>
          </w:p>
        </w:tc>
        <w:tc>
          <w:tcPr>
            <w:tcW w:w="4503" w:type="dxa"/>
            <w:tcBorders>
              <w:top w:val="single" w:sz="4" w:space="0" w:color="000000"/>
              <w:left w:val="single" w:sz="4" w:space="0" w:color="000000"/>
              <w:bottom w:val="single" w:sz="4" w:space="0" w:color="000000"/>
              <w:right w:val="single" w:sz="4" w:space="0" w:color="000000"/>
            </w:tcBorders>
          </w:tcPr>
          <w:p w14:paraId="21CBD640" w14:textId="77777777" w:rsidR="00DC1052" w:rsidRDefault="00935450">
            <w:pPr>
              <w:tabs>
                <w:tab w:val="left" w:pos="1516"/>
              </w:tabs>
              <w:ind w:hanging="2"/>
              <w:rPr>
                <w:rFonts w:ascii="Open Sans" w:eastAsia="Open Sans" w:hAnsi="Open Sans" w:cs="Open Sans"/>
                <w:sz w:val="21"/>
                <w:szCs w:val="21"/>
              </w:rPr>
            </w:pPr>
            <w:r>
              <w:rPr>
                <w:rFonts w:ascii="Open Sans" w:eastAsia="Open Sans" w:hAnsi="Open Sans" w:cs="Open Sans"/>
                <w:sz w:val="21"/>
                <w:szCs w:val="21"/>
              </w:rPr>
              <w:t xml:space="preserve">A guide to preventing and addressing </w:t>
            </w:r>
            <w:r>
              <w:rPr>
                <w:rFonts w:ascii="Open Sans" w:eastAsia="Open Sans" w:hAnsi="Open Sans" w:cs="Open Sans"/>
                <w:b/>
                <w:sz w:val="21"/>
                <w:szCs w:val="21"/>
              </w:rPr>
              <w:t>social</w:t>
            </w:r>
            <w:r>
              <w:rPr>
                <w:rFonts w:ascii="Open Sans" w:eastAsia="Open Sans" w:hAnsi="Open Sans" w:cs="Open Sans"/>
                <w:sz w:val="21"/>
                <w:szCs w:val="21"/>
              </w:rPr>
              <w:t xml:space="preserve"> </w:t>
            </w:r>
            <w:r>
              <w:rPr>
                <w:rFonts w:ascii="Open Sans" w:eastAsia="Open Sans" w:hAnsi="Open Sans" w:cs="Open Sans"/>
                <w:b/>
                <w:sz w:val="21"/>
                <w:szCs w:val="21"/>
              </w:rPr>
              <w:t>stigma</w:t>
            </w:r>
            <w:r>
              <w:rPr>
                <w:rFonts w:ascii="Open Sans" w:eastAsia="Open Sans" w:hAnsi="Open Sans" w:cs="Open Sans"/>
                <w:sz w:val="21"/>
                <w:szCs w:val="21"/>
              </w:rPr>
              <w:t xml:space="preserve"> (IFRC lead with WHO, UNICEF)</w:t>
            </w:r>
          </w:p>
        </w:tc>
        <w:tc>
          <w:tcPr>
            <w:tcW w:w="6301" w:type="dxa"/>
            <w:tcBorders>
              <w:top w:val="single" w:sz="4" w:space="0" w:color="000000"/>
              <w:left w:val="single" w:sz="4" w:space="0" w:color="000000"/>
              <w:bottom w:val="single" w:sz="4" w:space="0" w:color="000000"/>
              <w:right w:val="single" w:sz="4" w:space="0" w:color="000000"/>
            </w:tcBorders>
          </w:tcPr>
          <w:p w14:paraId="23E71684" w14:textId="77777777" w:rsidR="00DC1052" w:rsidRDefault="00935450">
            <w:pPr>
              <w:ind w:hanging="2"/>
              <w:rPr>
                <w:rFonts w:ascii="Open Sans" w:eastAsia="Open Sans" w:hAnsi="Open Sans" w:cs="Open Sans"/>
                <w:sz w:val="21"/>
                <w:szCs w:val="21"/>
              </w:rPr>
            </w:pPr>
            <w:r>
              <w:rPr>
                <w:rFonts w:ascii="Open Sans" w:eastAsia="Open Sans" w:hAnsi="Open Sans" w:cs="Open Sans"/>
                <w:sz w:val="21"/>
                <w:szCs w:val="21"/>
              </w:rPr>
              <w:t>This is a guide on how to prevent and address social stigma surrounding the new coronavirus disease (COVID-19) for Government, media and local organisations working on the disease.</w:t>
            </w:r>
          </w:p>
        </w:tc>
        <w:tc>
          <w:tcPr>
            <w:tcW w:w="1974" w:type="dxa"/>
            <w:tcBorders>
              <w:top w:val="single" w:sz="4" w:space="0" w:color="000000"/>
              <w:left w:val="single" w:sz="4" w:space="0" w:color="000000"/>
              <w:bottom w:val="single" w:sz="4" w:space="0" w:color="000000"/>
              <w:right w:val="single" w:sz="4" w:space="0" w:color="000000"/>
            </w:tcBorders>
          </w:tcPr>
          <w:p w14:paraId="73578172" w14:textId="77777777" w:rsidR="00DC1052" w:rsidRDefault="000257F1">
            <w:pPr>
              <w:spacing w:after="120"/>
              <w:ind w:hanging="2"/>
              <w:rPr>
                <w:rFonts w:ascii="Open Sans" w:eastAsia="Open Sans" w:hAnsi="Open Sans" w:cs="Open Sans"/>
                <w:sz w:val="21"/>
                <w:szCs w:val="21"/>
                <w:highlight w:val="yellow"/>
              </w:rPr>
            </w:pPr>
            <w:hyperlink r:id="rId125">
              <w:r w:rsidR="00935450">
                <w:rPr>
                  <w:rFonts w:ascii="Open Sans" w:eastAsia="Open Sans" w:hAnsi="Open Sans" w:cs="Open Sans"/>
                  <w:color w:val="FF0000"/>
                  <w:sz w:val="21"/>
                  <w:szCs w:val="21"/>
                  <w:u w:val="single"/>
                </w:rPr>
                <w:t>EN</w:t>
              </w:r>
            </w:hyperlink>
            <w:r w:rsidR="00935450">
              <w:rPr>
                <w:rFonts w:ascii="Open Sans" w:eastAsia="Open Sans" w:hAnsi="Open Sans" w:cs="Open Sans"/>
                <w:color w:val="FF0000"/>
                <w:sz w:val="21"/>
                <w:szCs w:val="21"/>
              </w:rPr>
              <w:t xml:space="preserve"> </w:t>
            </w:r>
            <w:hyperlink r:id="rId126">
              <w:r w:rsidR="00935450">
                <w:rPr>
                  <w:rFonts w:ascii="Open Sans" w:eastAsia="Open Sans" w:hAnsi="Open Sans" w:cs="Open Sans"/>
                  <w:color w:val="FF0000"/>
                  <w:sz w:val="21"/>
                  <w:szCs w:val="21"/>
                  <w:u w:val="single"/>
                </w:rPr>
                <w:t>AR</w:t>
              </w:r>
            </w:hyperlink>
            <w:r w:rsidR="00935450">
              <w:rPr>
                <w:rFonts w:ascii="Open Sans" w:eastAsia="Open Sans" w:hAnsi="Open Sans" w:cs="Open Sans"/>
                <w:color w:val="FF0000"/>
                <w:sz w:val="21"/>
                <w:szCs w:val="21"/>
              </w:rPr>
              <w:t xml:space="preserve"> </w:t>
            </w:r>
            <w:hyperlink r:id="rId127">
              <w:r w:rsidR="00935450">
                <w:rPr>
                  <w:rFonts w:ascii="Open Sans" w:eastAsia="Open Sans" w:hAnsi="Open Sans" w:cs="Open Sans"/>
                  <w:color w:val="FF0000"/>
                  <w:sz w:val="21"/>
                  <w:szCs w:val="21"/>
                  <w:u w:val="single"/>
                </w:rPr>
                <w:t>SP</w:t>
              </w:r>
            </w:hyperlink>
            <w:r w:rsidR="00935450">
              <w:rPr>
                <w:rFonts w:ascii="Open Sans" w:eastAsia="Open Sans" w:hAnsi="Open Sans" w:cs="Open Sans"/>
                <w:color w:val="FF0000"/>
                <w:sz w:val="21"/>
                <w:szCs w:val="21"/>
              </w:rPr>
              <w:t xml:space="preserve"> </w:t>
            </w:r>
            <w:hyperlink r:id="rId128">
              <w:r w:rsidR="00935450">
                <w:rPr>
                  <w:rFonts w:ascii="Open Sans" w:eastAsia="Open Sans" w:hAnsi="Open Sans" w:cs="Open Sans"/>
                  <w:color w:val="FF0000"/>
                  <w:sz w:val="21"/>
                  <w:szCs w:val="21"/>
                  <w:u w:val="single"/>
                </w:rPr>
                <w:t>PT</w:t>
              </w:r>
            </w:hyperlink>
            <w:r w:rsidR="00935450">
              <w:rPr>
                <w:rFonts w:ascii="Open Sans" w:eastAsia="Open Sans" w:hAnsi="Open Sans" w:cs="Open Sans"/>
                <w:color w:val="FF0000"/>
                <w:sz w:val="21"/>
                <w:szCs w:val="21"/>
              </w:rPr>
              <w:t xml:space="preserve"> </w:t>
            </w:r>
            <w:hyperlink r:id="rId129">
              <w:r w:rsidR="00935450">
                <w:rPr>
                  <w:rFonts w:ascii="Open Sans" w:eastAsia="Open Sans" w:hAnsi="Open Sans" w:cs="Open Sans"/>
                  <w:color w:val="FF0000"/>
                  <w:sz w:val="21"/>
                  <w:szCs w:val="21"/>
                  <w:u w:val="single"/>
                </w:rPr>
                <w:t>FR</w:t>
              </w:r>
            </w:hyperlink>
            <w:r w:rsidR="00935450">
              <w:rPr>
                <w:rFonts w:ascii="Open Sans" w:eastAsia="Open Sans" w:hAnsi="Open Sans" w:cs="Open Sans"/>
                <w:color w:val="FF0000"/>
                <w:sz w:val="21"/>
                <w:szCs w:val="21"/>
              </w:rPr>
              <w:t xml:space="preserve"> </w:t>
            </w:r>
            <w:hyperlink r:id="rId130">
              <w:r w:rsidR="00935450">
                <w:rPr>
                  <w:rFonts w:ascii="Open Sans" w:eastAsia="Open Sans" w:hAnsi="Open Sans" w:cs="Open Sans"/>
                  <w:color w:val="FF0000"/>
                  <w:sz w:val="21"/>
                  <w:szCs w:val="21"/>
                  <w:u w:val="single"/>
                </w:rPr>
                <w:t>ID</w:t>
              </w:r>
            </w:hyperlink>
            <w:r w:rsidR="00935450">
              <w:rPr>
                <w:rFonts w:ascii="Open Sans" w:eastAsia="Open Sans" w:hAnsi="Open Sans" w:cs="Open Sans"/>
                <w:color w:val="FF0000"/>
                <w:sz w:val="21"/>
                <w:szCs w:val="21"/>
              </w:rPr>
              <w:t xml:space="preserve"> </w:t>
            </w:r>
            <w:hyperlink r:id="rId131">
              <w:r w:rsidR="00935450">
                <w:rPr>
                  <w:rFonts w:ascii="Open Sans" w:eastAsia="Open Sans" w:hAnsi="Open Sans" w:cs="Open Sans"/>
                  <w:color w:val="FF0000"/>
                  <w:sz w:val="21"/>
                  <w:szCs w:val="21"/>
                  <w:u w:val="single"/>
                </w:rPr>
                <w:t xml:space="preserve">JA </w:t>
              </w:r>
            </w:hyperlink>
            <w:hyperlink r:id="rId132">
              <w:r w:rsidR="00935450">
                <w:rPr>
                  <w:rFonts w:ascii="Open Sans" w:eastAsia="Open Sans" w:hAnsi="Open Sans" w:cs="Open Sans"/>
                  <w:color w:val="FF0000"/>
                  <w:sz w:val="21"/>
                  <w:szCs w:val="21"/>
                  <w:u w:val="single"/>
                </w:rPr>
                <w:t>KO</w:t>
              </w:r>
            </w:hyperlink>
            <w:r w:rsidR="00935450">
              <w:rPr>
                <w:rFonts w:ascii="Open Sans" w:eastAsia="Open Sans" w:hAnsi="Open Sans" w:cs="Open Sans"/>
                <w:color w:val="FF0000"/>
                <w:sz w:val="21"/>
                <w:szCs w:val="21"/>
              </w:rPr>
              <w:t xml:space="preserve"> </w:t>
            </w:r>
            <w:hyperlink r:id="rId133">
              <w:r w:rsidR="00935450">
                <w:rPr>
                  <w:rFonts w:ascii="Open Sans" w:eastAsia="Open Sans" w:hAnsi="Open Sans" w:cs="Open Sans"/>
                  <w:color w:val="FF0000"/>
                  <w:sz w:val="21"/>
                  <w:szCs w:val="21"/>
                  <w:u w:val="single"/>
                </w:rPr>
                <w:t>TH</w:t>
              </w:r>
            </w:hyperlink>
            <w:r w:rsidR="00935450">
              <w:rPr>
                <w:rFonts w:ascii="Open Sans" w:eastAsia="Open Sans" w:hAnsi="Open Sans" w:cs="Open Sans"/>
                <w:color w:val="FF0000"/>
                <w:sz w:val="21"/>
                <w:szCs w:val="21"/>
              </w:rPr>
              <w:t xml:space="preserve"> </w:t>
            </w:r>
            <w:hyperlink r:id="rId134">
              <w:r w:rsidR="00935450">
                <w:rPr>
                  <w:rFonts w:ascii="Open Sans" w:eastAsia="Open Sans" w:hAnsi="Open Sans" w:cs="Open Sans"/>
                  <w:color w:val="FF0000"/>
                  <w:sz w:val="21"/>
                  <w:szCs w:val="21"/>
                  <w:u w:val="single"/>
                </w:rPr>
                <w:t xml:space="preserve">VI </w:t>
              </w:r>
            </w:hyperlink>
            <w:hyperlink r:id="rId135">
              <w:r w:rsidR="00935450">
                <w:rPr>
                  <w:rFonts w:ascii="Open Sans" w:eastAsia="Open Sans" w:hAnsi="Open Sans" w:cs="Open Sans"/>
                  <w:color w:val="FF0000"/>
                  <w:sz w:val="21"/>
                  <w:szCs w:val="21"/>
                  <w:u w:val="single"/>
                </w:rPr>
                <w:t>BN</w:t>
              </w:r>
            </w:hyperlink>
            <w:r w:rsidR="00935450">
              <w:rPr>
                <w:rFonts w:ascii="Open Sans" w:eastAsia="Open Sans" w:hAnsi="Open Sans" w:cs="Open Sans"/>
                <w:color w:val="FF0000"/>
                <w:sz w:val="21"/>
                <w:szCs w:val="21"/>
              </w:rPr>
              <w:t xml:space="preserve"> </w:t>
            </w:r>
            <w:hyperlink r:id="rId136">
              <w:r w:rsidR="00935450">
                <w:rPr>
                  <w:rFonts w:ascii="Open Sans" w:eastAsia="Open Sans" w:hAnsi="Open Sans" w:cs="Open Sans"/>
                  <w:color w:val="FF0000"/>
                  <w:sz w:val="21"/>
                  <w:szCs w:val="21"/>
                  <w:u w:val="single"/>
                </w:rPr>
                <w:t xml:space="preserve">HI </w:t>
              </w:r>
            </w:hyperlink>
            <w:hyperlink r:id="rId137">
              <w:r w:rsidR="00935450">
                <w:rPr>
                  <w:rFonts w:ascii="Open Sans" w:eastAsia="Open Sans" w:hAnsi="Open Sans" w:cs="Open Sans"/>
                  <w:color w:val="FF0000"/>
                  <w:sz w:val="21"/>
                  <w:szCs w:val="21"/>
                  <w:u w:val="single"/>
                </w:rPr>
                <w:t>MS</w:t>
              </w:r>
            </w:hyperlink>
            <w:r w:rsidR="00935450">
              <w:rPr>
                <w:rFonts w:ascii="Open Sans" w:eastAsia="Open Sans" w:hAnsi="Open Sans" w:cs="Open Sans"/>
                <w:color w:val="FF0000"/>
                <w:sz w:val="21"/>
                <w:szCs w:val="21"/>
              </w:rPr>
              <w:t xml:space="preserve"> </w:t>
            </w:r>
            <w:hyperlink r:id="rId138">
              <w:r w:rsidR="00935450">
                <w:rPr>
                  <w:rFonts w:ascii="Open Sans" w:eastAsia="Open Sans" w:hAnsi="Open Sans" w:cs="Open Sans"/>
                  <w:color w:val="FF0000"/>
                  <w:sz w:val="21"/>
                  <w:szCs w:val="21"/>
                  <w:u w:val="single"/>
                </w:rPr>
                <w:t>MY</w:t>
              </w:r>
            </w:hyperlink>
            <w:r w:rsidR="00935450">
              <w:rPr>
                <w:rFonts w:ascii="Open Sans" w:eastAsia="Open Sans" w:hAnsi="Open Sans" w:cs="Open Sans"/>
                <w:color w:val="FF0000"/>
                <w:sz w:val="21"/>
                <w:szCs w:val="21"/>
              </w:rPr>
              <w:t xml:space="preserve"> </w:t>
            </w:r>
            <w:hyperlink r:id="rId139">
              <w:r w:rsidR="00935450">
                <w:rPr>
                  <w:rFonts w:ascii="Open Sans" w:eastAsia="Open Sans" w:hAnsi="Open Sans" w:cs="Open Sans"/>
                  <w:color w:val="FF0000"/>
                  <w:sz w:val="21"/>
                  <w:szCs w:val="21"/>
                  <w:u w:val="single"/>
                </w:rPr>
                <w:t>TL</w:t>
              </w:r>
            </w:hyperlink>
            <w:r w:rsidR="00935450">
              <w:rPr>
                <w:rFonts w:ascii="Open Sans" w:eastAsia="Open Sans" w:hAnsi="Open Sans" w:cs="Open Sans"/>
                <w:color w:val="FF0000"/>
                <w:sz w:val="21"/>
                <w:szCs w:val="21"/>
              </w:rPr>
              <w:t xml:space="preserve"> </w:t>
            </w:r>
            <w:hyperlink r:id="rId140">
              <w:r w:rsidR="00935450">
                <w:rPr>
                  <w:rFonts w:ascii="Open Sans" w:eastAsia="Open Sans" w:hAnsi="Open Sans" w:cs="Open Sans"/>
                  <w:color w:val="FF0000"/>
                  <w:sz w:val="21"/>
                  <w:szCs w:val="21"/>
                  <w:u w:val="single"/>
                </w:rPr>
                <w:t>ZH_CN</w:t>
              </w:r>
            </w:hyperlink>
            <w:r w:rsidR="00935450">
              <w:rPr>
                <w:rFonts w:ascii="Open Sans" w:eastAsia="Open Sans" w:hAnsi="Open Sans" w:cs="Open Sans"/>
                <w:color w:val="FF0000"/>
                <w:sz w:val="21"/>
                <w:szCs w:val="21"/>
              </w:rPr>
              <w:t xml:space="preserve"> </w:t>
            </w:r>
            <w:hyperlink r:id="rId141">
              <w:r w:rsidR="00935450">
                <w:rPr>
                  <w:rFonts w:ascii="Open Sans" w:eastAsia="Open Sans" w:hAnsi="Open Sans" w:cs="Open Sans"/>
                  <w:color w:val="FF0000"/>
                  <w:sz w:val="21"/>
                  <w:szCs w:val="21"/>
                  <w:u w:val="single"/>
                </w:rPr>
                <w:t>ZH_TW</w:t>
              </w:r>
            </w:hyperlink>
          </w:p>
        </w:tc>
      </w:tr>
      <w:tr w:rsidR="00DC1052" w14:paraId="3BC6BC16" w14:textId="77777777" w:rsidTr="001E2EBA">
        <w:trPr>
          <w:cantSplit/>
          <w:trHeight w:val="200"/>
        </w:trPr>
        <w:tc>
          <w:tcPr>
            <w:tcW w:w="1890" w:type="dxa"/>
            <w:vMerge/>
            <w:tcBorders>
              <w:top w:val="single" w:sz="4" w:space="0" w:color="000000"/>
              <w:left w:val="single" w:sz="4" w:space="0" w:color="000000"/>
              <w:bottom w:val="nil"/>
              <w:right w:val="single" w:sz="4" w:space="0" w:color="000000"/>
            </w:tcBorders>
          </w:tcPr>
          <w:p w14:paraId="50A95C9E" w14:textId="77777777" w:rsidR="00DC1052" w:rsidRDefault="00DC1052">
            <w:pPr>
              <w:widowControl w:val="0"/>
              <w:pBdr>
                <w:top w:val="nil"/>
                <w:left w:val="nil"/>
                <w:bottom w:val="nil"/>
                <w:right w:val="nil"/>
                <w:between w:val="nil"/>
              </w:pBdr>
              <w:spacing w:line="276" w:lineRule="auto"/>
              <w:ind w:hanging="2"/>
              <w:rPr>
                <w:rFonts w:ascii="Open Sans" w:eastAsia="Open Sans" w:hAnsi="Open Sans" w:cs="Open Sans"/>
                <w:sz w:val="21"/>
                <w:szCs w:val="21"/>
                <w:highlight w:val="yellow"/>
              </w:rPr>
            </w:pPr>
          </w:p>
        </w:tc>
        <w:tc>
          <w:tcPr>
            <w:tcW w:w="4503" w:type="dxa"/>
            <w:tcBorders>
              <w:top w:val="single" w:sz="4" w:space="0" w:color="000000"/>
              <w:left w:val="single" w:sz="4" w:space="0" w:color="000000"/>
              <w:bottom w:val="single" w:sz="4" w:space="0" w:color="000000"/>
              <w:right w:val="single" w:sz="4" w:space="0" w:color="000000"/>
            </w:tcBorders>
          </w:tcPr>
          <w:p w14:paraId="0C52F065" w14:textId="77777777" w:rsidR="00DC1052" w:rsidRDefault="00935450" w:rsidP="00CD28FF">
            <w:pPr>
              <w:tabs>
                <w:tab w:val="left" w:pos="1516"/>
              </w:tabs>
              <w:spacing w:after="120"/>
              <w:ind w:hanging="2"/>
              <w:rPr>
                <w:rFonts w:ascii="Open Sans" w:eastAsia="Open Sans" w:hAnsi="Open Sans" w:cs="Open Sans"/>
                <w:sz w:val="21"/>
                <w:szCs w:val="21"/>
              </w:rPr>
            </w:pPr>
            <w:r>
              <w:rPr>
                <w:rFonts w:ascii="Open Sans" w:eastAsia="Open Sans" w:hAnsi="Open Sans" w:cs="Open Sans"/>
                <w:sz w:val="21"/>
                <w:szCs w:val="21"/>
              </w:rPr>
              <w:t>Guidance for National Societies on addressing</w:t>
            </w:r>
            <w:r>
              <w:rPr>
                <w:rFonts w:ascii="Open Sans" w:eastAsia="Open Sans" w:hAnsi="Open Sans" w:cs="Open Sans"/>
                <w:b/>
                <w:sz w:val="21"/>
                <w:szCs w:val="21"/>
              </w:rPr>
              <w:t xml:space="preserve"> mistrust and denial of COVID-19</w:t>
            </w:r>
            <w:r>
              <w:rPr>
                <w:rFonts w:ascii="Open Sans" w:eastAsia="Open Sans" w:hAnsi="Open Sans" w:cs="Open Sans"/>
                <w:sz w:val="21"/>
                <w:szCs w:val="21"/>
              </w:rPr>
              <w:t xml:space="preserve"> in communities across the Africa region</w:t>
            </w:r>
          </w:p>
        </w:tc>
        <w:tc>
          <w:tcPr>
            <w:tcW w:w="6301" w:type="dxa"/>
            <w:tcBorders>
              <w:top w:val="single" w:sz="4" w:space="0" w:color="000000"/>
              <w:left w:val="single" w:sz="4" w:space="0" w:color="000000"/>
              <w:bottom w:val="single" w:sz="4" w:space="0" w:color="000000"/>
              <w:right w:val="single" w:sz="4" w:space="0" w:color="000000"/>
            </w:tcBorders>
          </w:tcPr>
          <w:p w14:paraId="64DD01BF" w14:textId="77777777" w:rsidR="00DC1052" w:rsidRDefault="00935450" w:rsidP="00CD28FF">
            <w:pPr>
              <w:ind w:leftChars="-1" w:hangingChars="1" w:hanging="2"/>
              <w:rPr>
                <w:rFonts w:ascii="Open Sans" w:eastAsia="Open Sans" w:hAnsi="Open Sans" w:cs="Open Sans"/>
                <w:sz w:val="21"/>
                <w:szCs w:val="21"/>
              </w:rPr>
            </w:pPr>
            <w:r>
              <w:rPr>
                <w:rFonts w:ascii="Open Sans" w:eastAsia="Open Sans" w:hAnsi="Open Sans" w:cs="Open Sans"/>
                <w:sz w:val="21"/>
                <w:szCs w:val="21"/>
              </w:rPr>
              <w:t xml:space="preserve">This guide provides practical recommendations on what National Societies can do to tackle mistrust and denial of COVID-19, with tips on how to carry out these activities. </w:t>
            </w:r>
          </w:p>
        </w:tc>
        <w:tc>
          <w:tcPr>
            <w:tcW w:w="1974" w:type="dxa"/>
            <w:tcBorders>
              <w:top w:val="single" w:sz="4" w:space="0" w:color="000000"/>
              <w:left w:val="single" w:sz="4" w:space="0" w:color="000000"/>
              <w:bottom w:val="single" w:sz="4" w:space="0" w:color="000000"/>
              <w:right w:val="single" w:sz="4" w:space="0" w:color="000000"/>
            </w:tcBorders>
          </w:tcPr>
          <w:p w14:paraId="0D98D8ED" w14:textId="77777777" w:rsidR="00DC1052" w:rsidRDefault="000257F1">
            <w:pPr>
              <w:spacing w:after="120"/>
              <w:ind w:hanging="2"/>
              <w:rPr>
                <w:rFonts w:ascii="Open Sans" w:eastAsia="Open Sans" w:hAnsi="Open Sans" w:cs="Open Sans"/>
                <w:sz w:val="21"/>
                <w:szCs w:val="21"/>
              </w:rPr>
            </w:pPr>
            <w:hyperlink r:id="rId142">
              <w:r w:rsidR="00935450">
                <w:rPr>
                  <w:rFonts w:ascii="Open Sans" w:eastAsia="Open Sans" w:hAnsi="Open Sans" w:cs="Open Sans"/>
                  <w:color w:val="F6303F"/>
                  <w:sz w:val="21"/>
                  <w:szCs w:val="21"/>
                  <w:u w:val="single"/>
                </w:rPr>
                <w:t>EN FR PT</w:t>
              </w:r>
            </w:hyperlink>
          </w:p>
        </w:tc>
      </w:tr>
      <w:tr w:rsidR="00DC1052" w14:paraId="16CFB724" w14:textId="77777777" w:rsidTr="00CD28FF">
        <w:trPr>
          <w:cantSplit/>
          <w:trHeight w:val="200"/>
        </w:trPr>
        <w:tc>
          <w:tcPr>
            <w:tcW w:w="1890" w:type="dxa"/>
            <w:vMerge/>
            <w:tcBorders>
              <w:top w:val="single" w:sz="4" w:space="0" w:color="000000"/>
              <w:left w:val="single" w:sz="4" w:space="0" w:color="000000"/>
              <w:bottom w:val="single" w:sz="4" w:space="0" w:color="auto"/>
              <w:right w:val="single" w:sz="4" w:space="0" w:color="000000"/>
            </w:tcBorders>
          </w:tcPr>
          <w:p w14:paraId="522A767A" w14:textId="77777777" w:rsidR="00DC1052" w:rsidRDefault="00DC1052">
            <w:pPr>
              <w:widowControl w:val="0"/>
              <w:pBdr>
                <w:top w:val="nil"/>
                <w:left w:val="nil"/>
                <w:bottom w:val="nil"/>
                <w:right w:val="nil"/>
                <w:between w:val="nil"/>
              </w:pBdr>
              <w:spacing w:line="276" w:lineRule="auto"/>
              <w:ind w:hanging="2"/>
              <w:rPr>
                <w:rFonts w:ascii="Open Sans" w:eastAsia="Open Sans" w:hAnsi="Open Sans" w:cs="Open Sans"/>
                <w:sz w:val="21"/>
                <w:szCs w:val="21"/>
              </w:rPr>
            </w:pPr>
          </w:p>
        </w:tc>
        <w:tc>
          <w:tcPr>
            <w:tcW w:w="4503" w:type="dxa"/>
            <w:tcBorders>
              <w:top w:val="single" w:sz="4" w:space="0" w:color="000000"/>
              <w:left w:val="single" w:sz="4" w:space="0" w:color="000000"/>
              <w:bottom w:val="single" w:sz="4" w:space="0" w:color="auto"/>
              <w:right w:val="single" w:sz="4" w:space="0" w:color="000000"/>
            </w:tcBorders>
          </w:tcPr>
          <w:p w14:paraId="42100208" w14:textId="77777777" w:rsidR="00DC1052" w:rsidRDefault="00935450">
            <w:pPr>
              <w:ind w:hanging="2"/>
              <w:rPr>
                <w:rFonts w:ascii="Open Sans" w:eastAsia="Open Sans" w:hAnsi="Open Sans" w:cs="Open Sans"/>
                <w:sz w:val="21"/>
                <w:szCs w:val="21"/>
                <w:highlight w:val="white"/>
              </w:rPr>
            </w:pPr>
            <w:r>
              <w:rPr>
                <w:rFonts w:ascii="Open Sans" w:eastAsia="Open Sans" w:hAnsi="Open Sans" w:cs="Open Sans"/>
                <w:sz w:val="21"/>
                <w:szCs w:val="21"/>
                <w:highlight w:val="white"/>
              </w:rPr>
              <w:t>The</w:t>
            </w:r>
            <w:r>
              <w:rPr>
                <w:rFonts w:ascii="Open Sans" w:eastAsia="Open Sans" w:hAnsi="Open Sans" w:cs="Open Sans"/>
                <w:b/>
                <w:sz w:val="21"/>
                <w:szCs w:val="21"/>
                <w:highlight w:val="white"/>
              </w:rPr>
              <w:t xml:space="preserve"> pandemic fatigue </w:t>
            </w:r>
            <w:r>
              <w:rPr>
                <w:rFonts w:ascii="Open Sans" w:eastAsia="Open Sans" w:hAnsi="Open Sans" w:cs="Open Sans"/>
                <w:sz w:val="21"/>
                <w:szCs w:val="21"/>
                <w:highlight w:val="white"/>
              </w:rPr>
              <w:t>first aid kit</w:t>
            </w:r>
          </w:p>
          <w:p w14:paraId="7B2AD354" w14:textId="77777777" w:rsidR="00DC1052" w:rsidRDefault="00DC1052">
            <w:pPr>
              <w:tabs>
                <w:tab w:val="left" w:pos="1516"/>
              </w:tabs>
              <w:ind w:hanging="2"/>
              <w:rPr>
                <w:rFonts w:ascii="Open Sans" w:eastAsia="Open Sans" w:hAnsi="Open Sans" w:cs="Open Sans"/>
                <w:sz w:val="21"/>
                <w:szCs w:val="21"/>
              </w:rPr>
            </w:pPr>
          </w:p>
        </w:tc>
        <w:tc>
          <w:tcPr>
            <w:tcW w:w="6301" w:type="dxa"/>
            <w:tcBorders>
              <w:top w:val="single" w:sz="4" w:space="0" w:color="000000"/>
              <w:left w:val="single" w:sz="4" w:space="0" w:color="000000"/>
              <w:bottom w:val="single" w:sz="4" w:space="0" w:color="auto"/>
              <w:right w:val="single" w:sz="4" w:space="0" w:color="000000"/>
            </w:tcBorders>
          </w:tcPr>
          <w:p w14:paraId="34FA4955" w14:textId="77777777" w:rsidR="00DC1052" w:rsidRDefault="00935450">
            <w:pPr>
              <w:spacing w:after="120"/>
              <w:ind w:hanging="2"/>
              <w:rPr>
                <w:rFonts w:ascii="Open Sans" w:eastAsia="Open Sans" w:hAnsi="Open Sans" w:cs="Open Sans"/>
                <w:sz w:val="21"/>
                <w:szCs w:val="21"/>
                <w:highlight w:val="white"/>
              </w:rPr>
            </w:pPr>
            <w:r>
              <w:rPr>
                <w:rFonts w:ascii="Open Sans" w:eastAsia="Open Sans" w:hAnsi="Open Sans" w:cs="Open Sans"/>
                <w:sz w:val="21"/>
                <w:szCs w:val="21"/>
                <w:highlight w:val="white"/>
              </w:rPr>
              <w:t>This Community Engagement First Aid Kit provides tips on how to revitalize community engagement approaches to overcome pandemic fatigue.</w:t>
            </w:r>
          </w:p>
        </w:tc>
        <w:tc>
          <w:tcPr>
            <w:tcW w:w="1974" w:type="dxa"/>
            <w:tcBorders>
              <w:top w:val="single" w:sz="4" w:space="0" w:color="000000"/>
              <w:left w:val="single" w:sz="4" w:space="0" w:color="000000"/>
              <w:bottom w:val="single" w:sz="4" w:space="0" w:color="auto"/>
              <w:right w:val="single" w:sz="4" w:space="0" w:color="000000"/>
            </w:tcBorders>
          </w:tcPr>
          <w:p w14:paraId="00DC19A0" w14:textId="77777777" w:rsidR="00DC1052" w:rsidRDefault="000257F1">
            <w:pPr>
              <w:spacing w:after="120"/>
              <w:ind w:hanging="2"/>
              <w:rPr>
                <w:rFonts w:ascii="Open Sans" w:eastAsia="Open Sans" w:hAnsi="Open Sans" w:cs="Open Sans"/>
                <w:color w:val="FF0000"/>
                <w:sz w:val="21"/>
                <w:szCs w:val="21"/>
              </w:rPr>
            </w:pPr>
            <w:hyperlink r:id="rId143">
              <w:r w:rsidR="00935450">
                <w:rPr>
                  <w:rFonts w:ascii="Open Sans" w:eastAsia="Open Sans" w:hAnsi="Open Sans" w:cs="Open Sans"/>
                  <w:color w:val="FF0000"/>
                  <w:sz w:val="21"/>
                  <w:szCs w:val="21"/>
                  <w:u w:val="single"/>
                </w:rPr>
                <w:t>EN</w:t>
              </w:r>
            </w:hyperlink>
          </w:p>
        </w:tc>
      </w:tr>
      <w:tr w:rsidR="00883C65" w14:paraId="2B4EDAD0" w14:textId="77777777" w:rsidTr="00E26D47">
        <w:trPr>
          <w:cantSplit/>
          <w:trHeight w:val="200"/>
        </w:trPr>
        <w:tc>
          <w:tcPr>
            <w:tcW w:w="1890" w:type="dxa"/>
            <w:vMerge w:val="restart"/>
            <w:tcBorders>
              <w:top w:val="single" w:sz="4" w:space="0" w:color="auto"/>
              <w:left w:val="single" w:sz="4" w:space="0" w:color="auto"/>
              <w:right w:val="single" w:sz="4" w:space="0" w:color="auto"/>
            </w:tcBorders>
          </w:tcPr>
          <w:p w14:paraId="39B19368" w14:textId="77777777" w:rsidR="00883C65" w:rsidRDefault="00883C65">
            <w:pPr>
              <w:widowControl w:val="0"/>
              <w:pBdr>
                <w:top w:val="nil"/>
                <w:left w:val="nil"/>
                <w:bottom w:val="nil"/>
                <w:right w:val="nil"/>
                <w:between w:val="nil"/>
              </w:pBdr>
              <w:ind w:hanging="2"/>
              <w:rPr>
                <w:rFonts w:ascii="Open Sans" w:eastAsia="Open Sans" w:hAnsi="Open Sans" w:cs="Open Sans"/>
                <w:b/>
                <w:color w:val="FF0000"/>
                <w:sz w:val="21"/>
                <w:szCs w:val="21"/>
              </w:rPr>
            </w:pPr>
            <w:r>
              <w:rPr>
                <w:rFonts w:ascii="Open Sans" w:eastAsia="Open Sans" w:hAnsi="Open Sans" w:cs="Open Sans"/>
                <w:b/>
                <w:color w:val="FF0000"/>
                <w:sz w:val="21"/>
                <w:szCs w:val="21"/>
              </w:rPr>
              <w:lastRenderedPageBreak/>
              <w:t>COVID-19 Vaccines</w:t>
            </w:r>
          </w:p>
        </w:tc>
        <w:tc>
          <w:tcPr>
            <w:tcW w:w="4503" w:type="dxa"/>
            <w:tcBorders>
              <w:top w:val="single" w:sz="4" w:space="0" w:color="auto"/>
              <w:left w:val="single" w:sz="4" w:space="0" w:color="auto"/>
              <w:bottom w:val="single" w:sz="4" w:space="0" w:color="auto"/>
              <w:right w:val="single" w:sz="4" w:space="0" w:color="auto"/>
            </w:tcBorders>
          </w:tcPr>
          <w:p w14:paraId="6C70CC04" w14:textId="77777777" w:rsidR="00883C65" w:rsidRDefault="00883C65">
            <w:pPr>
              <w:tabs>
                <w:tab w:val="left" w:pos="1516"/>
              </w:tabs>
              <w:ind w:hanging="2"/>
              <w:rPr>
                <w:rFonts w:ascii="Open Sans" w:eastAsia="Open Sans" w:hAnsi="Open Sans" w:cs="Open Sans"/>
                <w:sz w:val="21"/>
                <w:szCs w:val="21"/>
              </w:rPr>
            </w:pPr>
            <w:r>
              <w:rPr>
                <w:rFonts w:ascii="Open Sans" w:eastAsia="Open Sans" w:hAnsi="Open Sans" w:cs="Open Sans"/>
                <w:b/>
                <w:sz w:val="21"/>
                <w:szCs w:val="21"/>
                <w:highlight w:val="white"/>
              </w:rPr>
              <w:t>Pocket guide</w:t>
            </w:r>
            <w:r>
              <w:rPr>
                <w:rFonts w:ascii="Open Sans" w:eastAsia="Open Sans" w:hAnsi="Open Sans" w:cs="Open Sans"/>
                <w:sz w:val="21"/>
                <w:szCs w:val="21"/>
                <w:highlight w:val="white"/>
              </w:rPr>
              <w:t xml:space="preserve"> - Essential COVID-19 Vaccine Resources</w:t>
            </w:r>
          </w:p>
        </w:tc>
        <w:tc>
          <w:tcPr>
            <w:tcW w:w="6301" w:type="dxa"/>
            <w:tcBorders>
              <w:top w:val="single" w:sz="4" w:space="0" w:color="auto"/>
              <w:left w:val="single" w:sz="4" w:space="0" w:color="auto"/>
              <w:bottom w:val="single" w:sz="4" w:space="0" w:color="auto"/>
              <w:right w:val="single" w:sz="4" w:space="0" w:color="auto"/>
            </w:tcBorders>
          </w:tcPr>
          <w:p w14:paraId="3E4FA5B2" w14:textId="77777777" w:rsidR="00883C65" w:rsidRPr="00CD28FF" w:rsidRDefault="00883C65" w:rsidP="00CD28FF">
            <w:pPr>
              <w:ind w:leftChars="-1" w:hangingChars="1" w:hanging="2"/>
              <w:rPr>
                <w:rFonts w:ascii="Open Sans" w:eastAsia="Open Sans" w:hAnsi="Open Sans" w:cs="Open Sans"/>
                <w:sz w:val="21"/>
                <w:szCs w:val="21"/>
                <w:highlight w:val="white"/>
              </w:rPr>
            </w:pPr>
            <w:r>
              <w:rPr>
                <w:rFonts w:ascii="Open Sans" w:eastAsia="Open Sans" w:hAnsi="Open Sans" w:cs="Open Sans"/>
                <w:sz w:val="21"/>
                <w:szCs w:val="21"/>
                <w:highlight w:val="white"/>
              </w:rPr>
              <w:t>This pocket guide brings together some essential tools and resources to build trust using CEA approaches to support the rollout of COVID-19 vaccines.</w:t>
            </w:r>
          </w:p>
        </w:tc>
        <w:tc>
          <w:tcPr>
            <w:tcW w:w="1974" w:type="dxa"/>
            <w:tcBorders>
              <w:top w:val="single" w:sz="4" w:space="0" w:color="auto"/>
              <w:left w:val="single" w:sz="4" w:space="0" w:color="auto"/>
              <w:bottom w:val="single" w:sz="4" w:space="0" w:color="auto"/>
              <w:right w:val="single" w:sz="4" w:space="0" w:color="auto"/>
            </w:tcBorders>
          </w:tcPr>
          <w:p w14:paraId="10947B67" w14:textId="77777777" w:rsidR="00883C65" w:rsidRDefault="000257F1">
            <w:pPr>
              <w:spacing w:after="120"/>
              <w:ind w:hanging="2"/>
              <w:rPr>
                <w:rFonts w:ascii="Open Sans" w:eastAsia="Open Sans" w:hAnsi="Open Sans" w:cs="Open Sans"/>
                <w:color w:val="FF0000"/>
                <w:sz w:val="21"/>
                <w:szCs w:val="21"/>
              </w:rPr>
            </w:pPr>
            <w:hyperlink r:id="rId144">
              <w:r w:rsidR="00883C65">
                <w:rPr>
                  <w:rFonts w:ascii="Open Sans" w:eastAsia="Open Sans" w:hAnsi="Open Sans" w:cs="Open Sans"/>
                  <w:color w:val="F6303F"/>
                  <w:sz w:val="21"/>
                  <w:szCs w:val="21"/>
                  <w:u w:val="single"/>
                </w:rPr>
                <w:t>EN FR RU SW ID AR DE TR SP BHS</w:t>
              </w:r>
            </w:hyperlink>
          </w:p>
        </w:tc>
      </w:tr>
      <w:tr w:rsidR="00883C65" w14:paraId="2FADEA11" w14:textId="77777777" w:rsidTr="00E26D47">
        <w:trPr>
          <w:cantSplit/>
          <w:trHeight w:val="200"/>
        </w:trPr>
        <w:tc>
          <w:tcPr>
            <w:tcW w:w="1890" w:type="dxa"/>
            <w:vMerge/>
            <w:tcBorders>
              <w:left w:val="single" w:sz="4" w:space="0" w:color="auto"/>
              <w:right w:val="single" w:sz="4" w:space="0" w:color="auto"/>
            </w:tcBorders>
          </w:tcPr>
          <w:p w14:paraId="0B2D207A" w14:textId="77777777" w:rsidR="00883C65" w:rsidRDefault="00883C65">
            <w:pPr>
              <w:widowControl w:val="0"/>
              <w:pBdr>
                <w:top w:val="nil"/>
                <w:left w:val="nil"/>
                <w:bottom w:val="nil"/>
                <w:right w:val="nil"/>
                <w:between w:val="nil"/>
              </w:pBdr>
              <w:spacing w:line="276" w:lineRule="auto"/>
              <w:ind w:hanging="2"/>
              <w:rPr>
                <w:rFonts w:ascii="Open Sans" w:eastAsia="Open Sans" w:hAnsi="Open Sans" w:cs="Open Sans"/>
                <w:color w:val="FF0000"/>
                <w:sz w:val="21"/>
                <w:szCs w:val="21"/>
              </w:rPr>
            </w:pPr>
          </w:p>
        </w:tc>
        <w:tc>
          <w:tcPr>
            <w:tcW w:w="4503" w:type="dxa"/>
            <w:tcBorders>
              <w:top w:val="single" w:sz="4" w:space="0" w:color="auto"/>
              <w:left w:val="single" w:sz="4" w:space="0" w:color="auto"/>
              <w:bottom w:val="single" w:sz="4" w:space="0" w:color="auto"/>
              <w:right w:val="single" w:sz="4" w:space="0" w:color="auto"/>
            </w:tcBorders>
          </w:tcPr>
          <w:p w14:paraId="5D43A3A9" w14:textId="77777777" w:rsidR="00883C65" w:rsidRDefault="00883C65">
            <w:pPr>
              <w:tabs>
                <w:tab w:val="left" w:pos="1516"/>
              </w:tabs>
              <w:spacing w:after="120"/>
              <w:ind w:hanging="2"/>
              <w:rPr>
                <w:rFonts w:ascii="Open Sans" w:eastAsia="Open Sans" w:hAnsi="Open Sans" w:cs="Open Sans"/>
                <w:sz w:val="21"/>
                <w:szCs w:val="21"/>
              </w:rPr>
            </w:pPr>
            <w:r>
              <w:rPr>
                <w:rFonts w:ascii="Open Sans" w:eastAsia="Open Sans" w:hAnsi="Open Sans" w:cs="Open Sans"/>
                <w:b/>
                <w:sz w:val="21"/>
                <w:szCs w:val="21"/>
                <w:highlight w:val="white"/>
              </w:rPr>
              <w:t xml:space="preserve">Frequently Asked Questions </w:t>
            </w:r>
            <w:r>
              <w:rPr>
                <w:rFonts w:ascii="Open Sans" w:eastAsia="Open Sans" w:hAnsi="Open Sans" w:cs="Open Sans"/>
                <w:sz w:val="21"/>
                <w:szCs w:val="21"/>
                <w:highlight w:val="white"/>
              </w:rPr>
              <w:t>(FAQs), COVID-19 Vaccines</w:t>
            </w:r>
          </w:p>
        </w:tc>
        <w:tc>
          <w:tcPr>
            <w:tcW w:w="6301" w:type="dxa"/>
            <w:tcBorders>
              <w:top w:val="single" w:sz="4" w:space="0" w:color="auto"/>
              <w:left w:val="single" w:sz="4" w:space="0" w:color="auto"/>
              <w:bottom w:val="single" w:sz="4" w:space="0" w:color="auto"/>
              <w:right w:val="single" w:sz="4" w:space="0" w:color="auto"/>
            </w:tcBorders>
          </w:tcPr>
          <w:p w14:paraId="06EA8535" w14:textId="77777777" w:rsidR="00883C65" w:rsidRDefault="00883C65">
            <w:pPr>
              <w:spacing w:after="120"/>
              <w:ind w:hanging="2"/>
              <w:rPr>
                <w:rFonts w:ascii="Open Sans" w:eastAsia="Open Sans" w:hAnsi="Open Sans" w:cs="Open Sans"/>
                <w:sz w:val="21"/>
                <w:szCs w:val="21"/>
                <w:highlight w:val="white"/>
              </w:rPr>
            </w:pPr>
            <w:r>
              <w:rPr>
                <w:rFonts w:ascii="Open Sans" w:eastAsia="Open Sans" w:hAnsi="Open Sans" w:cs="Open Sans"/>
                <w:sz w:val="21"/>
                <w:szCs w:val="21"/>
                <w:highlight w:val="white"/>
              </w:rPr>
              <w:t xml:space="preserve">A compilation of Frequently Asked Questions (FAQs) about COVID-19 Vaccines, including questions around safety and access and distribution. </w:t>
            </w:r>
          </w:p>
        </w:tc>
        <w:tc>
          <w:tcPr>
            <w:tcW w:w="1974" w:type="dxa"/>
            <w:tcBorders>
              <w:top w:val="single" w:sz="4" w:space="0" w:color="auto"/>
              <w:left w:val="single" w:sz="4" w:space="0" w:color="auto"/>
              <w:bottom w:val="single" w:sz="4" w:space="0" w:color="auto"/>
              <w:right w:val="single" w:sz="4" w:space="0" w:color="auto"/>
            </w:tcBorders>
          </w:tcPr>
          <w:p w14:paraId="6E04EA90" w14:textId="77777777" w:rsidR="00883C65" w:rsidRDefault="000257F1">
            <w:pPr>
              <w:tabs>
                <w:tab w:val="left" w:pos="6379"/>
              </w:tabs>
              <w:spacing w:after="120"/>
              <w:ind w:hanging="2"/>
              <w:rPr>
                <w:rFonts w:ascii="Open Sans" w:eastAsia="Open Sans" w:hAnsi="Open Sans" w:cs="Open Sans"/>
                <w:color w:val="FF0000"/>
                <w:sz w:val="21"/>
                <w:szCs w:val="21"/>
              </w:rPr>
            </w:pPr>
            <w:hyperlink r:id="rId145">
              <w:r w:rsidR="00883C65">
                <w:rPr>
                  <w:rFonts w:ascii="Open Sans" w:eastAsia="Open Sans" w:hAnsi="Open Sans" w:cs="Open Sans"/>
                  <w:color w:val="FF0000"/>
                  <w:sz w:val="21"/>
                  <w:szCs w:val="21"/>
                  <w:u w:val="single"/>
                </w:rPr>
                <w:t>EN</w:t>
              </w:r>
            </w:hyperlink>
          </w:p>
          <w:p w14:paraId="4DA78BE0" w14:textId="77777777" w:rsidR="00883C65" w:rsidRDefault="00883C65">
            <w:pPr>
              <w:spacing w:after="120"/>
              <w:ind w:hanging="2"/>
              <w:rPr>
                <w:rFonts w:ascii="Open Sans" w:eastAsia="Open Sans" w:hAnsi="Open Sans" w:cs="Open Sans"/>
                <w:sz w:val="21"/>
                <w:szCs w:val="21"/>
              </w:rPr>
            </w:pPr>
            <w:r>
              <w:rPr>
                <w:rFonts w:ascii="Open Sans" w:eastAsia="Open Sans" w:hAnsi="Open Sans" w:cs="Open Sans"/>
                <w:sz w:val="21"/>
                <w:szCs w:val="21"/>
              </w:rPr>
              <w:t xml:space="preserve">Live Updated </w:t>
            </w:r>
            <w:hyperlink r:id="rId146">
              <w:r>
                <w:rPr>
                  <w:rFonts w:ascii="Open Sans" w:eastAsia="Open Sans" w:hAnsi="Open Sans" w:cs="Open Sans"/>
                  <w:color w:val="FF0000"/>
                  <w:sz w:val="21"/>
                  <w:szCs w:val="21"/>
                  <w:u w:val="single"/>
                </w:rPr>
                <w:t>EN</w:t>
              </w:r>
            </w:hyperlink>
          </w:p>
        </w:tc>
      </w:tr>
      <w:tr w:rsidR="00883C65" w14:paraId="2E85174F" w14:textId="77777777" w:rsidTr="00E26D47">
        <w:trPr>
          <w:cantSplit/>
          <w:trHeight w:val="200"/>
        </w:trPr>
        <w:tc>
          <w:tcPr>
            <w:tcW w:w="1890" w:type="dxa"/>
            <w:vMerge/>
            <w:tcBorders>
              <w:left w:val="single" w:sz="4" w:space="0" w:color="auto"/>
              <w:right w:val="single" w:sz="4" w:space="0" w:color="auto"/>
            </w:tcBorders>
          </w:tcPr>
          <w:p w14:paraId="3DF951E9" w14:textId="77777777" w:rsidR="00883C65" w:rsidRDefault="00883C65">
            <w:pPr>
              <w:widowControl w:val="0"/>
              <w:pBdr>
                <w:top w:val="nil"/>
                <w:left w:val="nil"/>
                <w:bottom w:val="nil"/>
                <w:right w:val="nil"/>
                <w:between w:val="nil"/>
              </w:pBdr>
              <w:spacing w:line="276" w:lineRule="auto"/>
              <w:ind w:hanging="2"/>
              <w:rPr>
                <w:rFonts w:ascii="Open Sans" w:eastAsia="Open Sans" w:hAnsi="Open Sans" w:cs="Open Sans"/>
                <w:sz w:val="21"/>
                <w:szCs w:val="21"/>
              </w:rPr>
            </w:pPr>
          </w:p>
        </w:tc>
        <w:tc>
          <w:tcPr>
            <w:tcW w:w="4503" w:type="dxa"/>
            <w:tcBorders>
              <w:top w:val="single" w:sz="4" w:space="0" w:color="auto"/>
              <w:left w:val="single" w:sz="4" w:space="0" w:color="auto"/>
              <w:bottom w:val="single" w:sz="4" w:space="0" w:color="auto"/>
              <w:right w:val="single" w:sz="4" w:space="0" w:color="auto"/>
            </w:tcBorders>
          </w:tcPr>
          <w:p w14:paraId="20C83947" w14:textId="77777777" w:rsidR="00883C65" w:rsidRDefault="00883C65" w:rsidP="008E43B5">
            <w:pPr>
              <w:tabs>
                <w:tab w:val="left" w:pos="1516"/>
              </w:tabs>
              <w:spacing w:after="120"/>
              <w:ind w:leftChars="-1" w:hangingChars="1" w:hanging="2"/>
              <w:rPr>
                <w:rFonts w:ascii="Open Sans" w:eastAsia="Open Sans" w:hAnsi="Open Sans" w:cs="Open Sans"/>
                <w:sz w:val="21"/>
                <w:szCs w:val="21"/>
              </w:rPr>
            </w:pPr>
            <w:r>
              <w:rPr>
                <w:rFonts w:ascii="Open Sans" w:eastAsia="Open Sans" w:hAnsi="Open Sans" w:cs="Open Sans"/>
                <w:sz w:val="21"/>
                <w:szCs w:val="21"/>
              </w:rPr>
              <w:t xml:space="preserve">How to ensure an inclusive and community-centered </w:t>
            </w:r>
            <w:r>
              <w:rPr>
                <w:rFonts w:ascii="Open Sans" w:eastAsia="Open Sans" w:hAnsi="Open Sans" w:cs="Open Sans"/>
                <w:b/>
                <w:sz w:val="21"/>
                <w:szCs w:val="21"/>
              </w:rPr>
              <w:t>COVID-19 vaccine rollout training materials</w:t>
            </w:r>
            <w:r>
              <w:rPr>
                <w:rFonts w:ascii="Open Sans" w:eastAsia="Open Sans" w:hAnsi="Open Sans" w:cs="Open Sans"/>
                <w:sz w:val="21"/>
                <w:szCs w:val="21"/>
              </w:rPr>
              <w:t xml:space="preserve"> </w:t>
            </w:r>
          </w:p>
        </w:tc>
        <w:tc>
          <w:tcPr>
            <w:tcW w:w="6301" w:type="dxa"/>
            <w:tcBorders>
              <w:top w:val="single" w:sz="4" w:space="0" w:color="auto"/>
              <w:left w:val="single" w:sz="4" w:space="0" w:color="auto"/>
              <w:bottom w:val="single" w:sz="4" w:space="0" w:color="auto"/>
              <w:right w:val="single" w:sz="4" w:space="0" w:color="auto"/>
            </w:tcBorders>
          </w:tcPr>
          <w:p w14:paraId="3C4A2645" w14:textId="77777777" w:rsidR="00883C65" w:rsidRDefault="00883C65">
            <w:pPr>
              <w:spacing w:after="120"/>
              <w:ind w:hanging="2"/>
              <w:rPr>
                <w:rFonts w:ascii="Open Sans" w:eastAsia="Open Sans" w:hAnsi="Open Sans" w:cs="Open Sans"/>
                <w:sz w:val="21"/>
                <w:szCs w:val="21"/>
              </w:rPr>
            </w:pPr>
            <w:r>
              <w:rPr>
                <w:rFonts w:ascii="Open Sans" w:eastAsia="Open Sans" w:hAnsi="Open Sans" w:cs="Open Sans"/>
                <w:sz w:val="21"/>
                <w:szCs w:val="21"/>
              </w:rPr>
              <w:t xml:space="preserve">Rapid training sessions on how to ensure an inclusive and community-centered COVID-19 vaccines rollout </w:t>
            </w:r>
          </w:p>
        </w:tc>
        <w:tc>
          <w:tcPr>
            <w:tcW w:w="1974" w:type="dxa"/>
            <w:tcBorders>
              <w:top w:val="single" w:sz="4" w:space="0" w:color="auto"/>
              <w:left w:val="single" w:sz="4" w:space="0" w:color="auto"/>
              <w:bottom w:val="single" w:sz="4" w:space="0" w:color="auto"/>
              <w:right w:val="single" w:sz="4" w:space="0" w:color="auto"/>
            </w:tcBorders>
          </w:tcPr>
          <w:p w14:paraId="03AAF7DE" w14:textId="77777777" w:rsidR="00883C65" w:rsidRDefault="000257F1">
            <w:pPr>
              <w:spacing w:after="120"/>
              <w:ind w:hanging="2"/>
              <w:rPr>
                <w:rFonts w:ascii="Open Sans" w:eastAsia="Open Sans" w:hAnsi="Open Sans" w:cs="Open Sans"/>
                <w:sz w:val="21"/>
                <w:szCs w:val="21"/>
              </w:rPr>
            </w:pPr>
            <w:hyperlink r:id="rId147">
              <w:r w:rsidR="00883C65">
                <w:rPr>
                  <w:rFonts w:ascii="Open Sans" w:eastAsia="Open Sans" w:hAnsi="Open Sans" w:cs="Open Sans"/>
                  <w:color w:val="F6303F"/>
                  <w:sz w:val="21"/>
                  <w:szCs w:val="21"/>
                  <w:u w:val="single"/>
                </w:rPr>
                <w:t>EN FR</w:t>
              </w:r>
            </w:hyperlink>
            <w:r w:rsidR="00883C65">
              <w:rPr>
                <w:rFonts w:ascii="Open Sans" w:eastAsia="Open Sans" w:hAnsi="Open Sans" w:cs="Open Sans"/>
                <w:sz w:val="21"/>
                <w:szCs w:val="21"/>
              </w:rPr>
              <w:t xml:space="preserve"> (Africa)</w:t>
            </w:r>
          </w:p>
          <w:p w14:paraId="50F3A81C" w14:textId="77777777" w:rsidR="00883C65" w:rsidRDefault="000257F1">
            <w:pPr>
              <w:spacing w:after="120"/>
              <w:ind w:hanging="2"/>
              <w:rPr>
                <w:rFonts w:ascii="Open Sans" w:eastAsia="Open Sans" w:hAnsi="Open Sans" w:cs="Open Sans"/>
                <w:sz w:val="21"/>
                <w:szCs w:val="21"/>
              </w:rPr>
            </w:pPr>
            <w:hyperlink r:id="rId148">
              <w:r w:rsidR="00883C65">
                <w:rPr>
                  <w:rFonts w:ascii="Open Sans" w:eastAsia="Open Sans" w:hAnsi="Open Sans" w:cs="Open Sans"/>
                  <w:color w:val="F6303F"/>
                  <w:sz w:val="21"/>
                  <w:szCs w:val="21"/>
                  <w:u w:val="single"/>
                </w:rPr>
                <w:t>EN RU</w:t>
              </w:r>
            </w:hyperlink>
            <w:r w:rsidR="00883C65">
              <w:rPr>
                <w:rFonts w:ascii="Open Sans" w:eastAsia="Open Sans" w:hAnsi="Open Sans" w:cs="Open Sans"/>
                <w:sz w:val="21"/>
                <w:szCs w:val="21"/>
              </w:rPr>
              <w:t xml:space="preserve"> (Global)</w:t>
            </w:r>
          </w:p>
        </w:tc>
      </w:tr>
      <w:tr w:rsidR="00883C65" w14:paraId="77DF2FAA" w14:textId="77777777" w:rsidTr="00E26D47">
        <w:trPr>
          <w:cantSplit/>
          <w:trHeight w:val="200"/>
        </w:trPr>
        <w:tc>
          <w:tcPr>
            <w:tcW w:w="1890" w:type="dxa"/>
            <w:vMerge/>
            <w:tcBorders>
              <w:left w:val="single" w:sz="4" w:space="0" w:color="auto"/>
              <w:right w:val="single" w:sz="4" w:space="0" w:color="auto"/>
            </w:tcBorders>
          </w:tcPr>
          <w:p w14:paraId="42DC0312" w14:textId="77777777" w:rsidR="00883C65" w:rsidRDefault="00883C65">
            <w:pPr>
              <w:widowControl w:val="0"/>
              <w:pBdr>
                <w:top w:val="nil"/>
                <w:left w:val="nil"/>
                <w:bottom w:val="nil"/>
                <w:right w:val="nil"/>
                <w:between w:val="nil"/>
              </w:pBdr>
              <w:spacing w:line="276" w:lineRule="auto"/>
              <w:ind w:hanging="2"/>
              <w:rPr>
                <w:rFonts w:ascii="Open Sans" w:eastAsia="Open Sans" w:hAnsi="Open Sans" w:cs="Open Sans"/>
                <w:sz w:val="21"/>
                <w:szCs w:val="21"/>
              </w:rPr>
            </w:pPr>
          </w:p>
        </w:tc>
        <w:tc>
          <w:tcPr>
            <w:tcW w:w="4503" w:type="dxa"/>
            <w:tcBorders>
              <w:top w:val="single" w:sz="4" w:space="0" w:color="auto"/>
              <w:left w:val="single" w:sz="4" w:space="0" w:color="auto"/>
              <w:bottom w:val="single" w:sz="4" w:space="0" w:color="auto"/>
              <w:right w:val="single" w:sz="4" w:space="0" w:color="auto"/>
            </w:tcBorders>
          </w:tcPr>
          <w:p w14:paraId="0D6EAD6C" w14:textId="77777777" w:rsidR="00883C65" w:rsidRDefault="00883C65">
            <w:pPr>
              <w:tabs>
                <w:tab w:val="left" w:pos="1516"/>
              </w:tabs>
              <w:spacing w:after="120"/>
              <w:ind w:hanging="2"/>
              <w:rPr>
                <w:rFonts w:ascii="Open Sans" w:eastAsia="Open Sans" w:hAnsi="Open Sans" w:cs="Open Sans"/>
                <w:sz w:val="21"/>
                <w:szCs w:val="21"/>
              </w:rPr>
            </w:pPr>
            <w:r>
              <w:rPr>
                <w:rFonts w:ascii="Open Sans" w:eastAsia="Open Sans" w:hAnsi="Open Sans" w:cs="Open Sans"/>
                <w:sz w:val="21"/>
                <w:szCs w:val="21"/>
              </w:rPr>
              <w:t xml:space="preserve">RCCE Guidance on </w:t>
            </w:r>
            <w:r w:rsidRPr="008E43B5">
              <w:rPr>
                <w:rFonts w:ascii="Open Sans" w:eastAsia="Open Sans" w:hAnsi="Open Sans" w:cs="Open Sans"/>
                <w:b/>
                <w:bCs/>
                <w:sz w:val="21"/>
                <w:szCs w:val="21"/>
              </w:rPr>
              <w:t>COVID-19 vaccines for marginalised populations</w:t>
            </w:r>
          </w:p>
        </w:tc>
        <w:tc>
          <w:tcPr>
            <w:tcW w:w="6301" w:type="dxa"/>
            <w:tcBorders>
              <w:top w:val="single" w:sz="4" w:space="0" w:color="auto"/>
              <w:left w:val="single" w:sz="4" w:space="0" w:color="auto"/>
              <w:bottom w:val="single" w:sz="4" w:space="0" w:color="auto"/>
              <w:right w:val="single" w:sz="4" w:space="0" w:color="auto"/>
            </w:tcBorders>
          </w:tcPr>
          <w:p w14:paraId="69FFC094" w14:textId="77777777" w:rsidR="00883C65" w:rsidRDefault="00883C65" w:rsidP="008E43B5">
            <w:pPr>
              <w:suppressAutoHyphens/>
              <w:spacing w:after="120" w:line="1" w:lineRule="atLeast"/>
              <w:ind w:leftChars="-1" w:hangingChars="1" w:hanging="2"/>
              <w:textAlignment w:val="top"/>
              <w:outlineLvl w:val="0"/>
              <w:rPr>
                <w:rFonts w:ascii="Open Sans" w:eastAsia="Open Sans" w:hAnsi="Open Sans" w:cs="Open Sans"/>
                <w:sz w:val="21"/>
                <w:szCs w:val="21"/>
              </w:rPr>
            </w:pPr>
            <w:r>
              <w:rPr>
                <w:rFonts w:ascii="Open Sans" w:eastAsia="Open Sans" w:hAnsi="Open Sans" w:cs="Open Sans"/>
                <w:sz w:val="21"/>
                <w:szCs w:val="21"/>
              </w:rPr>
              <w:t>I</w:t>
            </w:r>
            <w:r w:rsidRPr="008E43B5">
              <w:rPr>
                <w:rFonts w:ascii="Open Sans" w:eastAsia="Open Sans" w:hAnsi="Open Sans" w:cs="Open Sans"/>
                <w:sz w:val="21"/>
                <w:szCs w:val="21"/>
              </w:rPr>
              <w:t>nter-agency guidance document with key considerations for humanitarian contexts and marginalized populations with specific access and communication needs.</w:t>
            </w:r>
          </w:p>
        </w:tc>
        <w:tc>
          <w:tcPr>
            <w:tcW w:w="1974" w:type="dxa"/>
            <w:tcBorders>
              <w:top w:val="single" w:sz="4" w:space="0" w:color="auto"/>
              <w:left w:val="single" w:sz="4" w:space="0" w:color="auto"/>
              <w:bottom w:val="single" w:sz="4" w:space="0" w:color="auto"/>
              <w:right w:val="single" w:sz="4" w:space="0" w:color="auto"/>
            </w:tcBorders>
          </w:tcPr>
          <w:p w14:paraId="138BDE63" w14:textId="77777777" w:rsidR="00883C65" w:rsidRPr="008E43B5" w:rsidRDefault="000257F1" w:rsidP="008E43B5">
            <w:pPr>
              <w:suppressAutoHyphens/>
              <w:spacing w:after="120" w:line="1" w:lineRule="atLeast"/>
              <w:ind w:leftChars="-1" w:hangingChars="1" w:hanging="2"/>
              <w:textAlignment w:val="top"/>
              <w:outlineLvl w:val="0"/>
              <w:rPr>
                <w:rFonts w:ascii="Open Sans" w:eastAsia="Open Sans" w:hAnsi="Open Sans" w:cs="Open Sans"/>
                <w:sz w:val="21"/>
                <w:szCs w:val="21"/>
              </w:rPr>
            </w:pPr>
            <w:hyperlink r:id="rId149" w:history="1">
              <w:r w:rsidR="00883C65" w:rsidRPr="00CD28FF">
                <w:rPr>
                  <w:rStyle w:val="Hyperlink"/>
                  <w:rFonts w:ascii="Open Sans" w:eastAsia="Open Sans" w:hAnsi="Open Sans" w:cs="Open Sans"/>
                  <w:sz w:val="21"/>
                  <w:szCs w:val="21"/>
                </w:rPr>
                <w:t>EN</w:t>
              </w:r>
            </w:hyperlink>
          </w:p>
        </w:tc>
      </w:tr>
      <w:tr w:rsidR="00883C65" w14:paraId="0A1EF59E" w14:textId="77777777" w:rsidTr="00E26D47">
        <w:trPr>
          <w:cantSplit/>
          <w:trHeight w:val="200"/>
        </w:trPr>
        <w:tc>
          <w:tcPr>
            <w:tcW w:w="1890" w:type="dxa"/>
            <w:vMerge/>
            <w:tcBorders>
              <w:left w:val="single" w:sz="4" w:space="0" w:color="auto"/>
              <w:bottom w:val="single" w:sz="4" w:space="0" w:color="auto"/>
              <w:right w:val="single" w:sz="4" w:space="0" w:color="auto"/>
            </w:tcBorders>
          </w:tcPr>
          <w:p w14:paraId="48347356" w14:textId="77777777" w:rsidR="00883C65" w:rsidRDefault="00883C65">
            <w:pPr>
              <w:widowControl w:val="0"/>
              <w:pBdr>
                <w:top w:val="nil"/>
                <w:left w:val="nil"/>
                <w:bottom w:val="nil"/>
                <w:right w:val="nil"/>
                <w:between w:val="nil"/>
              </w:pBdr>
              <w:spacing w:line="276" w:lineRule="auto"/>
              <w:ind w:hanging="2"/>
              <w:rPr>
                <w:rFonts w:ascii="Open Sans" w:eastAsia="Open Sans" w:hAnsi="Open Sans" w:cs="Open Sans"/>
                <w:sz w:val="21"/>
                <w:szCs w:val="21"/>
              </w:rPr>
            </w:pPr>
          </w:p>
        </w:tc>
        <w:tc>
          <w:tcPr>
            <w:tcW w:w="4503" w:type="dxa"/>
            <w:tcBorders>
              <w:top w:val="single" w:sz="4" w:space="0" w:color="auto"/>
              <w:left w:val="single" w:sz="4" w:space="0" w:color="auto"/>
              <w:bottom w:val="single" w:sz="4" w:space="0" w:color="auto"/>
              <w:right w:val="single" w:sz="4" w:space="0" w:color="auto"/>
            </w:tcBorders>
          </w:tcPr>
          <w:p w14:paraId="1F397759" w14:textId="77777777" w:rsidR="00883C65" w:rsidRDefault="00883C65">
            <w:pPr>
              <w:tabs>
                <w:tab w:val="left" w:pos="1516"/>
              </w:tabs>
              <w:spacing w:after="120"/>
              <w:ind w:hanging="2"/>
              <w:rPr>
                <w:rFonts w:ascii="Open Sans" w:eastAsia="Open Sans" w:hAnsi="Open Sans" w:cs="Open Sans"/>
                <w:sz w:val="21"/>
                <w:szCs w:val="21"/>
              </w:rPr>
            </w:pPr>
            <w:r>
              <w:rPr>
                <w:rFonts w:ascii="Open Sans" w:eastAsia="Open Sans" w:hAnsi="Open Sans" w:cs="Open Sans"/>
                <w:sz w:val="21"/>
                <w:szCs w:val="21"/>
              </w:rPr>
              <w:t xml:space="preserve">IFRC COVID-19 </w:t>
            </w:r>
            <w:r w:rsidRPr="008A7E63">
              <w:rPr>
                <w:rFonts w:ascii="Open Sans" w:eastAsia="Open Sans" w:hAnsi="Open Sans" w:cs="Open Sans"/>
                <w:b/>
                <w:bCs/>
                <w:sz w:val="21"/>
                <w:szCs w:val="21"/>
              </w:rPr>
              <w:t>vaccine uptake and hesitancy recommended survey questions</w:t>
            </w:r>
            <w:r>
              <w:rPr>
                <w:rFonts w:ascii="Open Sans" w:eastAsia="Open Sans" w:hAnsi="Open Sans" w:cs="Open Sans"/>
                <w:sz w:val="21"/>
                <w:szCs w:val="21"/>
              </w:rPr>
              <w:t xml:space="preserve"> </w:t>
            </w:r>
          </w:p>
        </w:tc>
        <w:tc>
          <w:tcPr>
            <w:tcW w:w="6301" w:type="dxa"/>
            <w:tcBorders>
              <w:top w:val="single" w:sz="4" w:space="0" w:color="auto"/>
              <w:left w:val="single" w:sz="4" w:space="0" w:color="auto"/>
              <w:bottom w:val="single" w:sz="4" w:space="0" w:color="auto"/>
              <w:right w:val="single" w:sz="4" w:space="0" w:color="auto"/>
            </w:tcBorders>
          </w:tcPr>
          <w:p w14:paraId="7AA44148" w14:textId="77777777" w:rsidR="00883C65" w:rsidRDefault="008A7E63" w:rsidP="008E43B5">
            <w:pPr>
              <w:suppressAutoHyphens/>
              <w:spacing w:after="120" w:line="1" w:lineRule="atLeast"/>
              <w:ind w:leftChars="-1" w:hangingChars="1" w:hanging="2"/>
              <w:textAlignment w:val="top"/>
              <w:outlineLvl w:val="0"/>
              <w:rPr>
                <w:rFonts w:ascii="Open Sans" w:eastAsia="Open Sans" w:hAnsi="Open Sans" w:cs="Open Sans"/>
                <w:sz w:val="21"/>
                <w:szCs w:val="21"/>
              </w:rPr>
            </w:pPr>
            <w:r>
              <w:rPr>
                <w:rFonts w:ascii="Open Sans" w:eastAsia="Open Sans" w:hAnsi="Open Sans" w:cs="Open Sans"/>
                <w:sz w:val="21"/>
                <w:szCs w:val="21"/>
              </w:rPr>
              <w:t xml:space="preserve">Key questions to include in surveys to understand vaccine acceptance in communities, with supplemental questions for Red Cross Red Crescent volunteers and key informants. </w:t>
            </w:r>
          </w:p>
        </w:tc>
        <w:tc>
          <w:tcPr>
            <w:tcW w:w="1974" w:type="dxa"/>
            <w:tcBorders>
              <w:top w:val="single" w:sz="4" w:space="0" w:color="auto"/>
              <w:left w:val="single" w:sz="4" w:space="0" w:color="auto"/>
              <w:bottom w:val="single" w:sz="4" w:space="0" w:color="auto"/>
              <w:right w:val="single" w:sz="4" w:space="0" w:color="auto"/>
            </w:tcBorders>
          </w:tcPr>
          <w:p w14:paraId="0A6970F4" w14:textId="77777777" w:rsidR="00883C65" w:rsidRDefault="000257F1" w:rsidP="008E43B5">
            <w:pPr>
              <w:suppressAutoHyphens/>
              <w:spacing w:after="120" w:line="1" w:lineRule="atLeast"/>
              <w:ind w:leftChars="-1" w:hangingChars="1" w:hanging="2"/>
              <w:textAlignment w:val="top"/>
              <w:outlineLvl w:val="0"/>
              <w:rPr>
                <w:rFonts w:ascii="Open Sans" w:eastAsia="Open Sans" w:hAnsi="Open Sans" w:cs="Open Sans"/>
                <w:sz w:val="21"/>
                <w:szCs w:val="21"/>
              </w:rPr>
            </w:pPr>
            <w:hyperlink r:id="rId150" w:history="1">
              <w:r w:rsidR="008A7E63" w:rsidRPr="008A7E63">
                <w:rPr>
                  <w:rStyle w:val="Hyperlink"/>
                  <w:rFonts w:ascii="Open Sans" w:eastAsia="Open Sans" w:hAnsi="Open Sans" w:cs="Open Sans"/>
                  <w:position w:val="0"/>
                  <w:sz w:val="21"/>
                  <w:szCs w:val="21"/>
                </w:rPr>
                <w:t>EN</w:t>
              </w:r>
            </w:hyperlink>
          </w:p>
        </w:tc>
      </w:tr>
      <w:tr w:rsidR="00DC1052" w14:paraId="58E3B922" w14:textId="77777777" w:rsidTr="00CD28FF">
        <w:trPr>
          <w:cantSplit/>
        </w:trPr>
        <w:tc>
          <w:tcPr>
            <w:tcW w:w="1890" w:type="dxa"/>
            <w:vMerge w:val="restart"/>
            <w:tcBorders>
              <w:top w:val="single" w:sz="4" w:space="0" w:color="auto"/>
              <w:left w:val="single" w:sz="4" w:space="0" w:color="auto"/>
              <w:bottom w:val="single" w:sz="4" w:space="0" w:color="auto"/>
              <w:right w:val="single" w:sz="4" w:space="0" w:color="auto"/>
            </w:tcBorders>
          </w:tcPr>
          <w:p w14:paraId="60C171FB" w14:textId="77777777" w:rsidR="00DC1052" w:rsidRDefault="00935450" w:rsidP="00CD28FF">
            <w:pPr>
              <w:spacing w:after="120"/>
              <w:rPr>
                <w:rFonts w:ascii="Open Sans" w:eastAsia="Open Sans" w:hAnsi="Open Sans" w:cs="Open Sans"/>
                <w:b/>
                <w:color w:val="FF0000"/>
                <w:sz w:val="21"/>
                <w:szCs w:val="21"/>
              </w:rPr>
            </w:pPr>
            <w:r>
              <w:rPr>
                <w:rFonts w:ascii="Open Sans" w:eastAsia="Open Sans" w:hAnsi="Open Sans" w:cs="Open Sans"/>
                <w:b/>
                <w:color w:val="FF0000"/>
                <w:sz w:val="21"/>
                <w:szCs w:val="21"/>
              </w:rPr>
              <w:t xml:space="preserve">Communication tools and channels </w:t>
            </w:r>
          </w:p>
          <w:p w14:paraId="783EA43D" w14:textId="77777777" w:rsidR="008A7E63" w:rsidRDefault="008A7E63" w:rsidP="00CD28FF">
            <w:pPr>
              <w:spacing w:after="120"/>
              <w:rPr>
                <w:rFonts w:ascii="Open Sans" w:eastAsia="Open Sans" w:hAnsi="Open Sans" w:cs="Open Sans"/>
                <w:b/>
                <w:color w:val="FF0000"/>
                <w:sz w:val="21"/>
                <w:szCs w:val="21"/>
              </w:rPr>
            </w:pPr>
          </w:p>
          <w:p w14:paraId="162FB43F" w14:textId="77777777" w:rsidR="008A7E63" w:rsidRDefault="008A7E63" w:rsidP="00CD28FF">
            <w:pPr>
              <w:spacing w:after="120"/>
              <w:rPr>
                <w:rFonts w:ascii="Open Sans" w:eastAsia="Open Sans" w:hAnsi="Open Sans" w:cs="Open Sans"/>
                <w:b/>
                <w:color w:val="FF0000"/>
                <w:sz w:val="21"/>
                <w:szCs w:val="21"/>
              </w:rPr>
            </w:pPr>
          </w:p>
          <w:p w14:paraId="3F228092" w14:textId="77777777" w:rsidR="008A7E63" w:rsidRDefault="008A7E63" w:rsidP="00CD28FF">
            <w:pPr>
              <w:spacing w:after="120"/>
              <w:rPr>
                <w:rFonts w:ascii="Open Sans" w:eastAsia="Open Sans" w:hAnsi="Open Sans" w:cs="Open Sans"/>
                <w:b/>
                <w:color w:val="FF0000"/>
                <w:sz w:val="21"/>
                <w:szCs w:val="21"/>
              </w:rPr>
            </w:pPr>
          </w:p>
          <w:p w14:paraId="29AB36E9" w14:textId="77777777" w:rsidR="008A7E63" w:rsidRDefault="008A7E63" w:rsidP="00CD28FF">
            <w:pPr>
              <w:spacing w:after="120"/>
              <w:rPr>
                <w:rFonts w:ascii="Open Sans" w:eastAsia="Open Sans" w:hAnsi="Open Sans" w:cs="Open Sans"/>
                <w:b/>
                <w:color w:val="FF0000"/>
                <w:sz w:val="21"/>
                <w:szCs w:val="21"/>
              </w:rPr>
            </w:pPr>
          </w:p>
          <w:p w14:paraId="28664244" w14:textId="77777777" w:rsidR="008A7E63" w:rsidRDefault="008A7E63" w:rsidP="00CD28FF">
            <w:pPr>
              <w:spacing w:after="120"/>
              <w:rPr>
                <w:rFonts w:ascii="Open Sans" w:eastAsia="Open Sans" w:hAnsi="Open Sans" w:cs="Open Sans"/>
                <w:sz w:val="21"/>
                <w:szCs w:val="21"/>
              </w:rPr>
            </w:pPr>
            <w:r>
              <w:rPr>
                <w:rFonts w:ascii="Open Sans" w:eastAsia="Open Sans" w:hAnsi="Open Sans" w:cs="Open Sans"/>
                <w:b/>
                <w:color w:val="FF0000"/>
                <w:sz w:val="21"/>
                <w:szCs w:val="21"/>
              </w:rPr>
              <w:lastRenderedPageBreak/>
              <w:t xml:space="preserve">Communication tools and channels </w:t>
            </w:r>
            <w:sdt>
              <w:sdtPr>
                <w:tag w:val="goog_rdk_6"/>
                <w:id w:val="-512843678"/>
                <w:showingPlcHdr/>
              </w:sdtPr>
              <w:sdtEndPr/>
              <w:sdtContent>
                <w:r>
                  <w:t xml:space="preserve">     </w:t>
                </w:r>
              </w:sdtContent>
            </w:sdt>
          </w:p>
        </w:tc>
        <w:tc>
          <w:tcPr>
            <w:tcW w:w="4503" w:type="dxa"/>
            <w:tcBorders>
              <w:top w:val="single" w:sz="4" w:space="0" w:color="auto"/>
              <w:left w:val="single" w:sz="4" w:space="0" w:color="auto"/>
              <w:bottom w:val="single" w:sz="4" w:space="0" w:color="auto"/>
              <w:right w:val="single" w:sz="4" w:space="0" w:color="auto"/>
            </w:tcBorders>
          </w:tcPr>
          <w:p w14:paraId="7608F853" w14:textId="77777777" w:rsidR="00DC1052" w:rsidRDefault="00935450">
            <w:pPr>
              <w:spacing w:after="120"/>
              <w:ind w:hanging="2"/>
              <w:rPr>
                <w:rFonts w:ascii="Open Sans" w:eastAsia="Open Sans" w:hAnsi="Open Sans" w:cs="Open Sans"/>
                <w:sz w:val="21"/>
                <w:szCs w:val="21"/>
              </w:rPr>
            </w:pPr>
            <w:r>
              <w:rPr>
                <w:rFonts w:ascii="Open Sans" w:eastAsia="Open Sans" w:hAnsi="Open Sans" w:cs="Open Sans"/>
                <w:sz w:val="21"/>
                <w:szCs w:val="21"/>
              </w:rPr>
              <w:lastRenderedPageBreak/>
              <w:t xml:space="preserve">Tips on using </w:t>
            </w:r>
            <w:r>
              <w:rPr>
                <w:rFonts w:ascii="Open Sans" w:eastAsia="Open Sans" w:hAnsi="Open Sans" w:cs="Open Sans"/>
                <w:b/>
                <w:sz w:val="21"/>
                <w:szCs w:val="21"/>
              </w:rPr>
              <w:t>social media for COVID-19</w:t>
            </w:r>
          </w:p>
        </w:tc>
        <w:tc>
          <w:tcPr>
            <w:tcW w:w="6301" w:type="dxa"/>
            <w:tcBorders>
              <w:top w:val="single" w:sz="4" w:space="0" w:color="auto"/>
              <w:left w:val="single" w:sz="4" w:space="0" w:color="auto"/>
              <w:bottom w:val="single" w:sz="4" w:space="0" w:color="000000"/>
              <w:right w:val="single" w:sz="4" w:space="0" w:color="000000"/>
            </w:tcBorders>
          </w:tcPr>
          <w:p w14:paraId="512B8F3F" w14:textId="77777777" w:rsidR="00DC1052" w:rsidRDefault="00935450">
            <w:pPr>
              <w:spacing w:after="120"/>
              <w:ind w:hanging="2"/>
              <w:rPr>
                <w:rFonts w:ascii="Open Sans" w:eastAsia="Open Sans" w:hAnsi="Open Sans" w:cs="Open Sans"/>
                <w:sz w:val="21"/>
                <w:szCs w:val="21"/>
              </w:rPr>
            </w:pPr>
            <w:r>
              <w:rPr>
                <w:rFonts w:ascii="Open Sans" w:eastAsia="Open Sans" w:hAnsi="Open Sans" w:cs="Open Sans"/>
                <w:sz w:val="21"/>
                <w:szCs w:val="21"/>
              </w:rPr>
              <w:t>Guide to help National Societies use social media for COVID-19, including how to share information, how to monitor and respond to rumours and misinformation and how to run online surveys, with IFRC social media content and graphics.</w:t>
            </w:r>
          </w:p>
        </w:tc>
        <w:tc>
          <w:tcPr>
            <w:tcW w:w="1974" w:type="dxa"/>
            <w:tcBorders>
              <w:top w:val="single" w:sz="4" w:space="0" w:color="auto"/>
              <w:left w:val="single" w:sz="4" w:space="0" w:color="000000"/>
              <w:bottom w:val="single" w:sz="4" w:space="0" w:color="000000"/>
              <w:right w:val="single" w:sz="4" w:space="0" w:color="000000"/>
            </w:tcBorders>
          </w:tcPr>
          <w:p w14:paraId="0F2350E9" w14:textId="77777777" w:rsidR="00DC1052" w:rsidRDefault="000257F1">
            <w:pPr>
              <w:tabs>
                <w:tab w:val="left" w:pos="6379"/>
              </w:tabs>
              <w:spacing w:after="120"/>
              <w:ind w:hanging="2"/>
              <w:rPr>
                <w:rFonts w:ascii="Open Sans" w:eastAsia="Open Sans" w:hAnsi="Open Sans" w:cs="Open Sans"/>
                <w:sz w:val="21"/>
                <w:szCs w:val="21"/>
              </w:rPr>
            </w:pPr>
            <w:hyperlink r:id="rId151">
              <w:r w:rsidR="00935450">
                <w:rPr>
                  <w:rFonts w:ascii="Open Sans" w:eastAsia="Open Sans" w:hAnsi="Open Sans" w:cs="Open Sans"/>
                  <w:color w:val="FF0000"/>
                  <w:sz w:val="21"/>
                  <w:szCs w:val="21"/>
                  <w:u w:val="single"/>
                </w:rPr>
                <w:t>EN</w:t>
              </w:r>
            </w:hyperlink>
            <w:hyperlink r:id="rId152">
              <w:r w:rsidR="00935450">
                <w:rPr>
                  <w:rFonts w:ascii="Open Sans" w:eastAsia="Open Sans" w:hAnsi="Open Sans" w:cs="Open Sans"/>
                  <w:color w:val="FF0000"/>
                  <w:sz w:val="21"/>
                  <w:szCs w:val="21"/>
                </w:rPr>
                <w:t xml:space="preserve"> </w:t>
              </w:r>
            </w:hyperlink>
            <w:hyperlink r:id="rId153">
              <w:r w:rsidR="00935450">
                <w:rPr>
                  <w:rFonts w:ascii="Open Sans" w:eastAsia="Open Sans" w:hAnsi="Open Sans" w:cs="Open Sans"/>
                  <w:color w:val="FF0000"/>
                  <w:sz w:val="21"/>
                  <w:szCs w:val="21"/>
                  <w:u w:val="single"/>
                </w:rPr>
                <w:t>FR</w:t>
              </w:r>
            </w:hyperlink>
            <w:hyperlink r:id="rId154">
              <w:r w:rsidR="00935450">
                <w:rPr>
                  <w:rFonts w:ascii="Open Sans" w:eastAsia="Open Sans" w:hAnsi="Open Sans" w:cs="Open Sans"/>
                  <w:color w:val="FF0000"/>
                  <w:sz w:val="21"/>
                  <w:szCs w:val="21"/>
                </w:rPr>
                <w:t xml:space="preserve"> </w:t>
              </w:r>
            </w:hyperlink>
            <w:hyperlink r:id="rId155">
              <w:r w:rsidR="00935450">
                <w:rPr>
                  <w:rFonts w:ascii="Open Sans" w:eastAsia="Open Sans" w:hAnsi="Open Sans" w:cs="Open Sans"/>
                  <w:color w:val="FF0000"/>
                  <w:sz w:val="21"/>
                  <w:szCs w:val="21"/>
                  <w:u w:val="single"/>
                </w:rPr>
                <w:t>ES</w:t>
              </w:r>
            </w:hyperlink>
          </w:p>
        </w:tc>
      </w:tr>
      <w:tr w:rsidR="00DC1052" w14:paraId="26CD56F4" w14:textId="77777777" w:rsidTr="00CD28FF">
        <w:trPr>
          <w:cantSplit/>
        </w:trPr>
        <w:tc>
          <w:tcPr>
            <w:tcW w:w="1890" w:type="dxa"/>
            <w:vMerge/>
            <w:tcBorders>
              <w:top w:val="single" w:sz="4" w:space="0" w:color="auto"/>
              <w:left w:val="single" w:sz="4" w:space="0" w:color="auto"/>
              <w:bottom w:val="single" w:sz="4" w:space="0" w:color="auto"/>
              <w:right w:val="single" w:sz="4" w:space="0" w:color="auto"/>
            </w:tcBorders>
          </w:tcPr>
          <w:p w14:paraId="334239EC" w14:textId="77777777" w:rsidR="00DC1052" w:rsidRDefault="00DC1052">
            <w:pPr>
              <w:widowControl w:val="0"/>
              <w:pBdr>
                <w:top w:val="nil"/>
                <w:left w:val="nil"/>
                <w:bottom w:val="nil"/>
                <w:right w:val="nil"/>
                <w:between w:val="nil"/>
              </w:pBdr>
              <w:spacing w:line="276" w:lineRule="auto"/>
              <w:ind w:hanging="2"/>
              <w:rPr>
                <w:rFonts w:ascii="Open Sans" w:eastAsia="Open Sans" w:hAnsi="Open Sans" w:cs="Open Sans"/>
                <w:sz w:val="21"/>
                <w:szCs w:val="21"/>
              </w:rPr>
            </w:pPr>
          </w:p>
        </w:tc>
        <w:tc>
          <w:tcPr>
            <w:tcW w:w="4503" w:type="dxa"/>
            <w:tcBorders>
              <w:top w:val="single" w:sz="4" w:space="0" w:color="auto"/>
              <w:left w:val="single" w:sz="4" w:space="0" w:color="auto"/>
              <w:bottom w:val="single" w:sz="4" w:space="0" w:color="auto"/>
              <w:right w:val="single" w:sz="4" w:space="0" w:color="auto"/>
            </w:tcBorders>
          </w:tcPr>
          <w:p w14:paraId="0EB4F425" w14:textId="77777777" w:rsidR="00DC1052" w:rsidRDefault="00935450">
            <w:pPr>
              <w:spacing w:after="120"/>
              <w:ind w:hanging="2"/>
              <w:rPr>
                <w:rFonts w:ascii="Open Sans" w:eastAsia="Open Sans" w:hAnsi="Open Sans" w:cs="Open Sans"/>
                <w:sz w:val="21"/>
                <w:szCs w:val="21"/>
              </w:rPr>
            </w:pPr>
            <w:r>
              <w:rPr>
                <w:rFonts w:ascii="Open Sans" w:eastAsia="Open Sans" w:hAnsi="Open Sans" w:cs="Open Sans"/>
                <w:sz w:val="21"/>
                <w:szCs w:val="21"/>
              </w:rPr>
              <w:t xml:space="preserve">How to Use </w:t>
            </w:r>
            <w:r>
              <w:rPr>
                <w:rFonts w:ascii="Open Sans" w:eastAsia="Open Sans" w:hAnsi="Open Sans" w:cs="Open Sans"/>
                <w:b/>
                <w:sz w:val="21"/>
                <w:szCs w:val="21"/>
              </w:rPr>
              <w:t>Social Media to Better Engage People Affected by Crises</w:t>
            </w:r>
          </w:p>
        </w:tc>
        <w:tc>
          <w:tcPr>
            <w:tcW w:w="6301" w:type="dxa"/>
            <w:tcBorders>
              <w:top w:val="single" w:sz="4" w:space="0" w:color="000000"/>
              <w:left w:val="single" w:sz="4" w:space="0" w:color="auto"/>
              <w:bottom w:val="single" w:sz="4" w:space="0" w:color="000000"/>
              <w:right w:val="single" w:sz="4" w:space="0" w:color="000000"/>
            </w:tcBorders>
          </w:tcPr>
          <w:p w14:paraId="4F06E803" w14:textId="77777777" w:rsidR="00DC1052" w:rsidRDefault="00935450">
            <w:pPr>
              <w:spacing w:after="120"/>
              <w:ind w:hanging="2"/>
              <w:rPr>
                <w:rFonts w:ascii="Open Sans" w:eastAsia="Open Sans" w:hAnsi="Open Sans" w:cs="Open Sans"/>
                <w:sz w:val="21"/>
                <w:szCs w:val="21"/>
              </w:rPr>
            </w:pPr>
            <w:r>
              <w:rPr>
                <w:rFonts w:ascii="Open Sans" w:eastAsia="Open Sans" w:hAnsi="Open Sans" w:cs="Open Sans"/>
                <w:sz w:val="21"/>
                <w:szCs w:val="21"/>
              </w:rPr>
              <w:t xml:space="preserve">A general guide from ICRC, IFRC and OCHA with practical tips and advice on how to use social media effectively to engage with, and be accountable to, affected people. </w:t>
            </w:r>
          </w:p>
        </w:tc>
        <w:tc>
          <w:tcPr>
            <w:tcW w:w="1974" w:type="dxa"/>
            <w:tcBorders>
              <w:top w:val="single" w:sz="4" w:space="0" w:color="000000"/>
              <w:left w:val="single" w:sz="4" w:space="0" w:color="000000"/>
              <w:bottom w:val="single" w:sz="4" w:space="0" w:color="000000"/>
              <w:right w:val="single" w:sz="4" w:space="0" w:color="000000"/>
            </w:tcBorders>
          </w:tcPr>
          <w:p w14:paraId="56FF9A3F" w14:textId="77777777" w:rsidR="00DC1052" w:rsidRDefault="000257F1">
            <w:pPr>
              <w:spacing w:after="120"/>
              <w:ind w:hanging="2"/>
              <w:rPr>
                <w:rFonts w:ascii="Open Sans" w:eastAsia="Open Sans" w:hAnsi="Open Sans" w:cs="Open Sans"/>
                <w:color w:val="FF0000"/>
                <w:sz w:val="21"/>
                <w:szCs w:val="21"/>
              </w:rPr>
            </w:pPr>
            <w:hyperlink r:id="rId156">
              <w:r w:rsidR="00935450">
                <w:rPr>
                  <w:rFonts w:ascii="Open Sans" w:eastAsia="Open Sans" w:hAnsi="Open Sans" w:cs="Open Sans"/>
                  <w:color w:val="FF0000"/>
                  <w:sz w:val="21"/>
                  <w:szCs w:val="21"/>
                  <w:u w:val="single"/>
                </w:rPr>
                <w:t>EN</w:t>
              </w:r>
            </w:hyperlink>
          </w:p>
        </w:tc>
      </w:tr>
      <w:tr w:rsidR="00DC1052" w14:paraId="7E313E73" w14:textId="77777777" w:rsidTr="00CD28FF">
        <w:trPr>
          <w:cantSplit/>
        </w:trPr>
        <w:tc>
          <w:tcPr>
            <w:tcW w:w="1890" w:type="dxa"/>
            <w:vMerge/>
            <w:tcBorders>
              <w:top w:val="single" w:sz="4" w:space="0" w:color="auto"/>
              <w:left w:val="single" w:sz="4" w:space="0" w:color="auto"/>
              <w:bottom w:val="single" w:sz="4" w:space="0" w:color="auto"/>
              <w:right w:val="single" w:sz="4" w:space="0" w:color="auto"/>
            </w:tcBorders>
          </w:tcPr>
          <w:p w14:paraId="2E8D8FFB" w14:textId="77777777" w:rsidR="00DC1052" w:rsidRDefault="00DC1052">
            <w:pPr>
              <w:widowControl w:val="0"/>
              <w:pBdr>
                <w:top w:val="nil"/>
                <w:left w:val="nil"/>
                <w:bottom w:val="nil"/>
                <w:right w:val="nil"/>
                <w:between w:val="nil"/>
              </w:pBdr>
              <w:spacing w:line="276" w:lineRule="auto"/>
              <w:ind w:hanging="2"/>
              <w:rPr>
                <w:rFonts w:ascii="Open Sans" w:eastAsia="Open Sans" w:hAnsi="Open Sans" w:cs="Open Sans"/>
                <w:color w:val="FF0000"/>
                <w:sz w:val="21"/>
                <w:szCs w:val="21"/>
              </w:rPr>
            </w:pPr>
          </w:p>
        </w:tc>
        <w:tc>
          <w:tcPr>
            <w:tcW w:w="4503" w:type="dxa"/>
            <w:tcBorders>
              <w:top w:val="single" w:sz="4" w:space="0" w:color="auto"/>
              <w:left w:val="single" w:sz="4" w:space="0" w:color="auto"/>
              <w:bottom w:val="single" w:sz="4" w:space="0" w:color="auto"/>
              <w:right w:val="single" w:sz="4" w:space="0" w:color="auto"/>
            </w:tcBorders>
          </w:tcPr>
          <w:p w14:paraId="07D952A6" w14:textId="77777777" w:rsidR="00DC1052" w:rsidRDefault="00935450">
            <w:pPr>
              <w:spacing w:after="120"/>
              <w:ind w:hanging="2"/>
              <w:rPr>
                <w:rFonts w:ascii="Open Sans" w:eastAsia="Open Sans" w:hAnsi="Open Sans" w:cs="Open Sans"/>
                <w:sz w:val="21"/>
                <w:szCs w:val="21"/>
              </w:rPr>
            </w:pPr>
            <w:r>
              <w:rPr>
                <w:rFonts w:ascii="Open Sans" w:eastAsia="Open Sans" w:hAnsi="Open Sans" w:cs="Open Sans"/>
                <w:sz w:val="21"/>
                <w:szCs w:val="21"/>
              </w:rPr>
              <w:t xml:space="preserve">A guide for the </w:t>
            </w:r>
            <w:r>
              <w:rPr>
                <w:rFonts w:ascii="Open Sans" w:eastAsia="Open Sans" w:hAnsi="Open Sans" w:cs="Open Sans"/>
                <w:b/>
                <w:sz w:val="21"/>
                <w:szCs w:val="21"/>
              </w:rPr>
              <w:t>media on communicating in public health emergencies</w:t>
            </w:r>
          </w:p>
        </w:tc>
        <w:tc>
          <w:tcPr>
            <w:tcW w:w="6301" w:type="dxa"/>
            <w:tcBorders>
              <w:top w:val="single" w:sz="4" w:space="0" w:color="000000"/>
              <w:left w:val="single" w:sz="4" w:space="0" w:color="auto"/>
              <w:bottom w:val="single" w:sz="4" w:space="0" w:color="000000"/>
              <w:right w:val="single" w:sz="4" w:space="0" w:color="000000"/>
            </w:tcBorders>
          </w:tcPr>
          <w:p w14:paraId="37446234" w14:textId="77777777" w:rsidR="00DC1052" w:rsidRDefault="00935450">
            <w:pPr>
              <w:spacing w:after="120"/>
              <w:ind w:hanging="2"/>
              <w:rPr>
                <w:rFonts w:ascii="Open Sans" w:eastAsia="Open Sans" w:hAnsi="Open Sans" w:cs="Open Sans"/>
                <w:sz w:val="21"/>
                <w:szCs w:val="21"/>
              </w:rPr>
            </w:pPr>
            <w:r>
              <w:rPr>
                <w:rFonts w:ascii="Open Sans" w:eastAsia="Open Sans" w:hAnsi="Open Sans" w:cs="Open Sans"/>
                <w:sz w:val="21"/>
                <w:szCs w:val="21"/>
              </w:rPr>
              <w:t>A guide from BBC Media Action with advice for the media on how they can help audiences during public health outbreaks.</w:t>
            </w:r>
          </w:p>
        </w:tc>
        <w:tc>
          <w:tcPr>
            <w:tcW w:w="1974" w:type="dxa"/>
            <w:tcBorders>
              <w:top w:val="single" w:sz="4" w:space="0" w:color="000000"/>
              <w:left w:val="single" w:sz="4" w:space="0" w:color="000000"/>
              <w:bottom w:val="single" w:sz="4" w:space="0" w:color="000000"/>
              <w:right w:val="single" w:sz="4" w:space="0" w:color="000000"/>
            </w:tcBorders>
          </w:tcPr>
          <w:p w14:paraId="55782BB2" w14:textId="77777777" w:rsidR="00DC1052" w:rsidRDefault="000257F1">
            <w:pPr>
              <w:spacing w:after="120"/>
              <w:ind w:hanging="2"/>
              <w:rPr>
                <w:rFonts w:ascii="Open Sans" w:eastAsia="Open Sans" w:hAnsi="Open Sans" w:cs="Open Sans"/>
                <w:sz w:val="21"/>
                <w:szCs w:val="21"/>
              </w:rPr>
            </w:pPr>
            <w:hyperlink r:id="rId157">
              <w:r w:rsidR="00935450">
                <w:rPr>
                  <w:rFonts w:ascii="Open Sans" w:eastAsia="Open Sans" w:hAnsi="Open Sans" w:cs="Open Sans"/>
                  <w:color w:val="FF0000"/>
                  <w:sz w:val="21"/>
                  <w:szCs w:val="21"/>
                  <w:u w:val="single"/>
                </w:rPr>
                <w:t>EN</w:t>
              </w:r>
            </w:hyperlink>
            <w:r w:rsidR="00935450">
              <w:rPr>
                <w:rFonts w:ascii="Open Sans" w:eastAsia="Open Sans" w:hAnsi="Open Sans" w:cs="Open Sans"/>
                <w:color w:val="FF0000"/>
                <w:sz w:val="21"/>
                <w:szCs w:val="21"/>
              </w:rPr>
              <w:t xml:space="preserve"> </w:t>
            </w:r>
            <w:hyperlink r:id="rId158">
              <w:r w:rsidR="00935450">
                <w:rPr>
                  <w:rFonts w:ascii="Open Sans" w:eastAsia="Open Sans" w:hAnsi="Open Sans" w:cs="Open Sans"/>
                  <w:color w:val="FF0000"/>
                  <w:sz w:val="21"/>
                  <w:szCs w:val="21"/>
                  <w:u w:val="single"/>
                </w:rPr>
                <w:t>FR</w:t>
              </w:r>
            </w:hyperlink>
            <w:r w:rsidR="00935450">
              <w:rPr>
                <w:rFonts w:ascii="Open Sans" w:eastAsia="Open Sans" w:hAnsi="Open Sans" w:cs="Open Sans"/>
                <w:color w:val="FF0000"/>
                <w:sz w:val="21"/>
                <w:szCs w:val="21"/>
              </w:rPr>
              <w:t xml:space="preserve"> </w:t>
            </w:r>
            <w:hyperlink r:id="rId159">
              <w:r w:rsidR="00935450">
                <w:rPr>
                  <w:rFonts w:ascii="Open Sans" w:eastAsia="Open Sans" w:hAnsi="Open Sans" w:cs="Open Sans"/>
                  <w:color w:val="FF0000"/>
                  <w:sz w:val="21"/>
                  <w:szCs w:val="21"/>
                  <w:u w:val="single"/>
                </w:rPr>
                <w:t xml:space="preserve">AR </w:t>
              </w:r>
            </w:hyperlink>
            <w:hyperlink r:id="rId160">
              <w:r w:rsidR="00935450">
                <w:rPr>
                  <w:rFonts w:ascii="Open Sans" w:eastAsia="Open Sans" w:hAnsi="Open Sans" w:cs="Open Sans"/>
                  <w:color w:val="FF0000"/>
                  <w:sz w:val="21"/>
                  <w:szCs w:val="21"/>
                  <w:u w:val="single"/>
                </w:rPr>
                <w:t>BH</w:t>
              </w:r>
            </w:hyperlink>
            <w:r w:rsidR="00935450">
              <w:rPr>
                <w:rFonts w:ascii="Open Sans" w:eastAsia="Open Sans" w:hAnsi="Open Sans" w:cs="Open Sans"/>
                <w:color w:val="FF0000"/>
                <w:sz w:val="21"/>
                <w:szCs w:val="21"/>
              </w:rPr>
              <w:t xml:space="preserve"> </w:t>
            </w:r>
            <w:hyperlink r:id="rId161">
              <w:r w:rsidR="00935450">
                <w:rPr>
                  <w:rFonts w:ascii="Open Sans" w:eastAsia="Open Sans" w:hAnsi="Open Sans" w:cs="Open Sans"/>
                  <w:color w:val="FF0000"/>
                  <w:sz w:val="21"/>
                  <w:szCs w:val="21"/>
                  <w:u w:val="single"/>
                </w:rPr>
                <w:t>Ukrainian</w:t>
              </w:r>
            </w:hyperlink>
            <w:r w:rsidR="00935450">
              <w:rPr>
                <w:rFonts w:ascii="Open Sans" w:eastAsia="Open Sans" w:hAnsi="Open Sans" w:cs="Open Sans"/>
                <w:color w:val="FF0000"/>
                <w:sz w:val="21"/>
                <w:szCs w:val="21"/>
              </w:rPr>
              <w:t xml:space="preserve"> </w:t>
            </w:r>
            <w:hyperlink r:id="rId162">
              <w:r w:rsidR="00935450">
                <w:rPr>
                  <w:rFonts w:ascii="Open Sans" w:eastAsia="Open Sans" w:hAnsi="Open Sans" w:cs="Open Sans"/>
                  <w:color w:val="FF0000"/>
                  <w:sz w:val="21"/>
                  <w:szCs w:val="21"/>
                  <w:u w:val="single"/>
                </w:rPr>
                <w:t>Swahili</w:t>
              </w:r>
            </w:hyperlink>
          </w:p>
        </w:tc>
      </w:tr>
      <w:tr w:rsidR="00DC1052" w14:paraId="3765C18E" w14:textId="77777777" w:rsidTr="00CD28FF">
        <w:trPr>
          <w:cantSplit/>
        </w:trPr>
        <w:tc>
          <w:tcPr>
            <w:tcW w:w="1890" w:type="dxa"/>
            <w:vMerge/>
            <w:tcBorders>
              <w:top w:val="single" w:sz="4" w:space="0" w:color="auto"/>
              <w:left w:val="single" w:sz="4" w:space="0" w:color="auto"/>
              <w:bottom w:val="single" w:sz="4" w:space="0" w:color="auto"/>
              <w:right w:val="single" w:sz="4" w:space="0" w:color="auto"/>
            </w:tcBorders>
          </w:tcPr>
          <w:p w14:paraId="4235CC78" w14:textId="77777777" w:rsidR="00DC1052" w:rsidRDefault="00DC1052">
            <w:pPr>
              <w:widowControl w:val="0"/>
              <w:pBdr>
                <w:top w:val="nil"/>
                <w:left w:val="nil"/>
                <w:bottom w:val="nil"/>
                <w:right w:val="nil"/>
                <w:between w:val="nil"/>
              </w:pBdr>
              <w:spacing w:line="276" w:lineRule="auto"/>
              <w:ind w:hanging="2"/>
              <w:rPr>
                <w:rFonts w:ascii="Open Sans" w:eastAsia="Open Sans" w:hAnsi="Open Sans" w:cs="Open Sans"/>
                <w:sz w:val="21"/>
                <w:szCs w:val="21"/>
              </w:rPr>
            </w:pPr>
          </w:p>
        </w:tc>
        <w:tc>
          <w:tcPr>
            <w:tcW w:w="4503" w:type="dxa"/>
            <w:tcBorders>
              <w:top w:val="single" w:sz="4" w:space="0" w:color="auto"/>
              <w:left w:val="single" w:sz="4" w:space="0" w:color="auto"/>
              <w:bottom w:val="single" w:sz="4" w:space="0" w:color="auto"/>
              <w:right w:val="single" w:sz="4" w:space="0" w:color="auto"/>
            </w:tcBorders>
          </w:tcPr>
          <w:p w14:paraId="24F1F9D4" w14:textId="77777777" w:rsidR="00DC1052" w:rsidRDefault="00935450">
            <w:pPr>
              <w:spacing w:after="120"/>
              <w:ind w:hanging="2"/>
              <w:rPr>
                <w:rFonts w:ascii="Open Sans" w:eastAsia="Open Sans" w:hAnsi="Open Sans" w:cs="Open Sans"/>
                <w:sz w:val="21"/>
                <w:szCs w:val="21"/>
              </w:rPr>
            </w:pPr>
            <w:r>
              <w:rPr>
                <w:rFonts w:ascii="Open Sans" w:eastAsia="Open Sans" w:hAnsi="Open Sans" w:cs="Open Sans"/>
                <w:sz w:val="21"/>
                <w:szCs w:val="21"/>
              </w:rPr>
              <w:t xml:space="preserve">COVID-19 </w:t>
            </w:r>
            <w:r>
              <w:rPr>
                <w:rFonts w:ascii="Open Sans" w:eastAsia="Open Sans" w:hAnsi="Open Sans" w:cs="Open Sans"/>
                <w:b/>
                <w:sz w:val="21"/>
                <w:szCs w:val="21"/>
              </w:rPr>
              <w:t>Radio show</w:t>
            </w:r>
            <w:r>
              <w:rPr>
                <w:rFonts w:ascii="Open Sans" w:eastAsia="Open Sans" w:hAnsi="Open Sans" w:cs="Open Sans"/>
                <w:sz w:val="21"/>
                <w:szCs w:val="21"/>
              </w:rPr>
              <w:t xml:space="preserve"> guide and running order</w:t>
            </w:r>
          </w:p>
        </w:tc>
        <w:tc>
          <w:tcPr>
            <w:tcW w:w="6301" w:type="dxa"/>
            <w:tcBorders>
              <w:top w:val="single" w:sz="4" w:space="0" w:color="000000"/>
              <w:left w:val="single" w:sz="4" w:space="0" w:color="auto"/>
              <w:bottom w:val="single" w:sz="4" w:space="0" w:color="000000"/>
              <w:right w:val="single" w:sz="4" w:space="0" w:color="000000"/>
            </w:tcBorders>
          </w:tcPr>
          <w:p w14:paraId="7209F282" w14:textId="77777777" w:rsidR="00DC1052" w:rsidRDefault="00935450">
            <w:pPr>
              <w:spacing w:after="120"/>
              <w:ind w:hanging="2"/>
              <w:rPr>
                <w:rFonts w:ascii="Open Sans" w:eastAsia="Open Sans" w:hAnsi="Open Sans" w:cs="Open Sans"/>
                <w:sz w:val="21"/>
                <w:szCs w:val="21"/>
              </w:rPr>
            </w:pPr>
            <w:r>
              <w:rPr>
                <w:rFonts w:ascii="Open Sans" w:eastAsia="Open Sans" w:hAnsi="Open Sans" w:cs="Open Sans"/>
                <w:sz w:val="21"/>
                <w:szCs w:val="21"/>
              </w:rPr>
              <w:t>How to run an interactive radio chat show programme to provide communities with timely, accurate information about COVID-19, collect feedback and counter misinformation.</w:t>
            </w:r>
          </w:p>
        </w:tc>
        <w:tc>
          <w:tcPr>
            <w:tcW w:w="1974" w:type="dxa"/>
            <w:tcBorders>
              <w:top w:val="single" w:sz="4" w:space="0" w:color="000000"/>
              <w:left w:val="single" w:sz="4" w:space="0" w:color="000000"/>
              <w:bottom w:val="single" w:sz="4" w:space="0" w:color="000000"/>
              <w:right w:val="single" w:sz="4" w:space="0" w:color="000000"/>
            </w:tcBorders>
          </w:tcPr>
          <w:p w14:paraId="02A963C9" w14:textId="77777777" w:rsidR="00DC1052" w:rsidRDefault="000257F1">
            <w:pPr>
              <w:spacing w:after="120"/>
              <w:ind w:hanging="2"/>
              <w:rPr>
                <w:rFonts w:ascii="Open Sans" w:eastAsia="Open Sans" w:hAnsi="Open Sans" w:cs="Open Sans"/>
                <w:sz w:val="21"/>
                <w:szCs w:val="21"/>
              </w:rPr>
            </w:pPr>
            <w:hyperlink r:id="rId163">
              <w:r w:rsidR="00935450">
                <w:rPr>
                  <w:rFonts w:ascii="Open Sans" w:eastAsia="Open Sans" w:hAnsi="Open Sans" w:cs="Open Sans"/>
                  <w:color w:val="FF0000"/>
                  <w:sz w:val="21"/>
                  <w:szCs w:val="21"/>
                  <w:u w:val="single"/>
                </w:rPr>
                <w:t>EN</w:t>
              </w:r>
            </w:hyperlink>
            <w:r w:rsidR="00935450">
              <w:rPr>
                <w:rFonts w:ascii="Open Sans" w:eastAsia="Open Sans" w:hAnsi="Open Sans" w:cs="Open Sans"/>
                <w:color w:val="FF0000"/>
                <w:sz w:val="21"/>
                <w:szCs w:val="21"/>
              </w:rPr>
              <w:t xml:space="preserve"> </w:t>
            </w:r>
            <w:hyperlink r:id="rId164">
              <w:r w:rsidR="00935450">
                <w:rPr>
                  <w:rFonts w:ascii="Open Sans" w:eastAsia="Open Sans" w:hAnsi="Open Sans" w:cs="Open Sans"/>
                  <w:color w:val="FF0000"/>
                  <w:sz w:val="21"/>
                  <w:szCs w:val="21"/>
                  <w:u w:val="single"/>
                </w:rPr>
                <w:t>FR</w:t>
              </w:r>
            </w:hyperlink>
            <w:r w:rsidR="00935450">
              <w:rPr>
                <w:rFonts w:ascii="Open Sans" w:eastAsia="Open Sans" w:hAnsi="Open Sans" w:cs="Open Sans"/>
                <w:color w:val="FF0000"/>
                <w:sz w:val="21"/>
                <w:szCs w:val="21"/>
              </w:rPr>
              <w:t xml:space="preserve"> </w:t>
            </w:r>
            <w:hyperlink r:id="rId165">
              <w:r w:rsidR="00935450">
                <w:rPr>
                  <w:rFonts w:ascii="Open Sans" w:eastAsia="Open Sans" w:hAnsi="Open Sans" w:cs="Open Sans"/>
                  <w:color w:val="FF0000"/>
                  <w:sz w:val="21"/>
                  <w:szCs w:val="21"/>
                  <w:u w:val="single"/>
                </w:rPr>
                <w:t>SW</w:t>
              </w:r>
            </w:hyperlink>
          </w:p>
        </w:tc>
      </w:tr>
      <w:tr w:rsidR="00DC1052" w14:paraId="140F3DC0" w14:textId="77777777" w:rsidTr="00CD28FF">
        <w:trPr>
          <w:cantSplit/>
        </w:trPr>
        <w:tc>
          <w:tcPr>
            <w:tcW w:w="1890" w:type="dxa"/>
            <w:vMerge/>
            <w:tcBorders>
              <w:top w:val="single" w:sz="4" w:space="0" w:color="auto"/>
              <w:left w:val="single" w:sz="4" w:space="0" w:color="auto"/>
              <w:bottom w:val="single" w:sz="4" w:space="0" w:color="auto"/>
              <w:right w:val="single" w:sz="4" w:space="0" w:color="auto"/>
            </w:tcBorders>
          </w:tcPr>
          <w:p w14:paraId="55BF2C85" w14:textId="77777777" w:rsidR="00DC1052" w:rsidRDefault="00DC1052">
            <w:pPr>
              <w:widowControl w:val="0"/>
              <w:pBdr>
                <w:top w:val="nil"/>
                <w:left w:val="nil"/>
                <w:bottom w:val="nil"/>
                <w:right w:val="nil"/>
                <w:between w:val="nil"/>
              </w:pBdr>
              <w:spacing w:line="276" w:lineRule="auto"/>
              <w:ind w:hanging="2"/>
              <w:rPr>
                <w:rFonts w:ascii="Open Sans" w:eastAsia="Open Sans" w:hAnsi="Open Sans" w:cs="Open Sans"/>
                <w:sz w:val="21"/>
                <w:szCs w:val="21"/>
              </w:rPr>
            </w:pPr>
          </w:p>
        </w:tc>
        <w:tc>
          <w:tcPr>
            <w:tcW w:w="4503" w:type="dxa"/>
            <w:tcBorders>
              <w:top w:val="single" w:sz="4" w:space="0" w:color="auto"/>
              <w:left w:val="single" w:sz="4" w:space="0" w:color="auto"/>
              <w:bottom w:val="single" w:sz="4" w:space="0" w:color="auto"/>
              <w:right w:val="single" w:sz="4" w:space="0" w:color="auto"/>
            </w:tcBorders>
          </w:tcPr>
          <w:p w14:paraId="221BC32F" w14:textId="77777777" w:rsidR="00DC1052" w:rsidRDefault="00935450">
            <w:pPr>
              <w:spacing w:after="120"/>
              <w:ind w:hanging="2"/>
              <w:rPr>
                <w:rFonts w:ascii="Open Sans" w:eastAsia="Open Sans" w:hAnsi="Open Sans" w:cs="Open Sans"/>
                <w:sz w:val="21"/>
                <w:szCs w:val="21"/>
              </w:rPr>
            </w:pPr>
            <w:r>
              <w:rPr>
                <w:rFonts w:ascii="Open Sans" w:eastAsia="Open Sans" w:hAnsi="Open Sans" w:cs="Open Sans"/>
                <w:sz w:val="21"/>
                <w:szCs w:val="21"/>
              </w:rPr>
              <w:t xml:space="preserve">Template </w:t>
            </w:r>
            <w:r>
              <w:rPr>
                <w:rFonts w:ascii="Open Sans" w:eastAsia="Open Sans" w:hAnsi="Open Sans" w:cs="Open Sans"/>
                <w:b/>
                <w:sz w:val="21"/>
                <w:szCs w:val="21"/>
              </w:rPr>
              <w:t>radio show running order</w:t>
            </w:r>
            <w:r>
              <w:rPr>
                <w:rFonts w:ascii="Open Sans" w:eastAsia="Open Sans" w:hAnsi="Open Sans" w:cs="Open Sans"/>
                <w:sz w:val="21"/>
                <w:szCs w:val="21"/>
              </w:rPr>
              <w:t xml:space="preserve"> and reports </w:t>
            </w:r>
          </w:p>
        </w:tc>
        <w:tc>
          <w:tcPr>
            <w:tcW w:w="6301" w:type="dxa"/>
            <w:tcBorders>
              <w:top w:val="single" w:sz="4" w:space="0" w:color="000000"/>
              <w:left w:val="single" w:sz="4" w:space="0" w:color="auto"/>
              <w:bottom w:val="single" w:sz="4" w:space="0" w:color="000000"/>
              <w:right w:val="single" w:sz="4" w:space="0" w:color="000000"/>
            </w:tcBorders>
          </w:tcPr>
          <w:p w14:paraId="1E1BA5E3" w14:textId="77777777" w:rsidR="00DC1052" w:rsidRDefault="00935450">
            <w:pPr>
              <w:spacing w:after="120"/>
              <w:ind w:hanging="2"/>
              <w:rPr>
                <w:rFonts w:ascii="Open Sans" w:eastAsia="Open Sans" w:hAnsi="Open Sans" w:cs="Open Sans"/>
                <w:sz w:val="21"/>
                <w:szCs w:val="21"/>
              </w:rPr>
            </w:pPr>
            <w:r>
              <w:rPr>
                <w:rFonts w:ascii="Open Sans" w:eastAsia="Open Sans" w:hAnsi="Open Sans" w:cs="Open Sans"/>
                <w:sz w:val="21"/>
                <w:szCs w:val="21"/>
              </w:rPr>
              <w:t xml:space="preserve">There are a range of radio show running orders on the community engagement hub, for example on gender-based violence, cholera, first aid, </w:t>
            </w:r>
            <w:proofErr w:type="gramStart"/>
            <w:r>
              <w:rPr>
                <w:rFonts w:ascii="Open Sans" w:eastAsia="Open Sans" w:hAnsi="Open Sans" w:cs="Open Sans"/>
                <w:sz w:val="21"/>
                <w:szCs w:val="21"/>
              </w:rPr>
              <w:t>TB</w:t>
            </w:r>
            <w:proofErr w:type="gramEnd"/>
            <w:r>
              <w:rPr>
                <w:rFonts w:ascii="Open Sans" w:eastAsia="Open Sans" w:hAnsi="Open Sans" w:cs="Open Sans"/>
                <w:sz w:val="21"/>
                <w:szCs w:val="21"/>
              </w:rPr>
              <w:t xml:space="preserve"> and blood donation</w:t>
            </w:r>
          </w:p>
        </w:tc>
        <w:tc>
          <w:tcPr>
            <w:tcW w:w="1974" w:type="dxa"/>
            <w:tcBorders>
              <w:top w:val="single" w:sz="4" w:space="0" w:color="000000"/>
              <w:left w:val="single" w:sz="4" w:space="0" w:color="000000"/>
              <w:bottom w:val="single" w:sz="4" w:space="0" w:color="000000"/>
              <w:right w:val="single" w:sz="4" w:space="0" w:color="000000"/>
            </w:tcBorders>
          </w:tcPr>
          <w:p w14:paraId="25B7B7B4" w14:textId="77777777" w:rsidR="00DC1052" w:rsidRDefault="000257F1">
            <w:pPr>
              <w:spacing w:after="120"/>
              <w:ind w:hanging="2"/>
              <w:rPr>
                <w:rFonts w:ascii="Open Sans" w:eastAsia="Open Sans" w:hAnsi="Open Sans" w:cs="Open Sans"/>
                <w:sz w:val="21"/>
                <w:szCs w:val="21"/>
              </w:rPr>
            </w:pPr>
            <w:hyperlink r:id="rId166">
              <w:r w:rsidR="00935450">
                <w:rPr>
                  <w:rFonts w:ascii="Open Sans" w:eastAsia="Open Sans" w:hAnsi="Open Sans" w:cs="Open Sans"/>
                  <w:color w:val="F6303F"/>
                  <w:sz w:val="21"/>
                  <w:szCs w:val="21"/>
                  <w:u w:val="single"/>
                </w:rPr>
                <w:t>Hub</w:t>
              </w:r>
            </w:hyperlink>
          </w:p>
        </w:tc>
      </w:tr>
      <w:tr w:rsidR="00DC1052" w14:paraId="1C333636" w14:textId="77777777" w:rsidTr="00CD28FF">
        <w:trPr>
          <w:cantSplit/>
        </w:trPr>
        <w:tc>
          <w:tcPr>
            <w:tcW w:w="1890" w:type="dxa"/>
            <w:vMerge/>
            <w:tcBorders>
              <w:top w:val="single" w:sz="4" w:space="0" w:color="auto"/>
              <w:left w:val="single" w:sz="4" w:space="0" w:color="auto"/>
              <w:bottom w:val="single" w:sz="4" w:space="0" w:color="auto"/>
              <w:right w:val="single" w:sz="4" w:space="0" w:color="auto"/>
            </w:tcBorders>
          </w:tcPr>
          <w:p w14:paraId="27C09B8F" w14:textId="77777777" w:rsidR="00DC1052" w:rsidRDefault="00DC1052">
            <w:pPr>
              <w:widowControl w:val="0"/>
              <w:pBdr>
                <w:top w:val="nil"/>
                <w:left w:val="nil"/>
                <w:bottom w:val="nil"/>
                <w:right w:val="nil"/>
                <w:between w:val="nil"/>
              </w:pBdr>
              <w:spacing w:line="276" w:lineRule="auto"/>
              <w:ind w:hanging="2"/>
              <w:rPr>
                <w:rFonts w:ascii="Open Sans" w:eastAsia="Open Sans" w:hAnsi="Open Sans" w:cs="Open Sans"/>
                <w:sz w:val="21"/>
                <w:szCs w:val="21"/>
              </w:rPr>
            </w:pPr>
          </w:p>
        </w:tc>
        <w:tc>
          <w:tcPr>
            <w:tcW w:w="4503" w:type="dxa"/>
            <w:tcBorders>
              <w:top w:val="single" w:sz="4" w:space="0" w:color="auto"/>
              <w:left w:val="single" w:sz="4" w:space="0" w:color="auto"/>
              <w:bottom w:val="single" w:sz="4" w:space="0" w:color="auto"/>
              <w:right w:val="single" w:sz="4" w:space="0" w:color="auto"/>
            </w:tcBorders>
          </w:tcPr>
          <w:p w14:paraId="231C8841" w14:textId="77777777" w:rsidR="00DC1052" w:rsidRDefault="00935450">
            <w:pPr>
              <w:spacing w:after="120"/>
              <w:ind w:hanging="2"/>
              <w:rPr>
                <w:rFonts w:ascii="Open Sans" w:eastAsia="Open Sans" w:hAnsi="Open Sans" w:cs="Open Sans"/>
                <w:sz w:val="21"/>
                <w:szCs w:val="21"/>
              </w:rPr>
            </w:pPr>
            <w:r>
              <w:rPr>
                <w:rFonts w:ascii="Open Sans" w:eastAsia="Open Sans" w:hAnsi="Open Sans" w:cs="Open Sans"/>
                <w:b/>
                <w:sz w:val="21"/>
                <w:szCs w:val="21"/>
              </w:rPr>
              <w:t>Mobile cinema mid-term review</w:t>
            </w:r>
            <w:r>
              <w:rPr>
                <w:rFonts w:ascii="Open Sans" w:eastAsia="Open Sans" w:hAnsi="Open Sans" w:cs="Open Sans"/>
                <w:sz w:val="21"/>
                <w:szCs w:val="21"/>
              </w:rPr>
              <w:t xml:space="preserve"> in Sierra Leone report</w:t>
            </w:r>
          </w:p>
        </w:tc>
        <w:tc>
          <w:tcPr>
            <w:tcW w:w="6301" w:type="dxa"/>
            <w:tcBorders>
              <w:top w:val="single" w:sz="4" w:space="0" w:color="000000"/>
              <w:left w:val="single" w:sz="4" w:space="0" w:color="auto"/>
              <w:bottom w:val="single" w:sz="4" w:space="0" w:color="000000"/>
              <w:right w:val="single" w:sz="4" w:space="0" w:color="000000"/>
            </w:tcBorders>
          </w:tcPr>
          <w:p w14:paraId="18A3EE26" w14:textId="77777777" w:rsidR="00DC1052" w:rsidRDefault="00935450">
            <w:pPr>
              <w:spacing w:after="120"/>
              <w:ind w:hanging="2"/>
              <w:rPr>
                <w:rFonts w:ascii="Open Sans" w:eastAsia="Open Sans" w:hAnsi="Open Sans" w:cs="Open Sans"/>
                <w:sz w:val="21"/>
                <w:szCs w:val="21"/>
              </w:rPr>
            </w:pPr>
            <w:r>
              <w:rPr>
                <w:rFonts w:ascii="Open Sans" w:eastAsia="Open Sans" w:hAnsi="Open Sans" w:cs="Open Sans"/>
                <w:sz w:val="21"/>
                <w:szCs w:val="21"/>
              </w:rPr>
              <w:t>A mid-term review of the mobile cinema used in the cholera response in Sierra Leone showing how it worked and the impact this had on knowledge and attitudes.</w:t>
            </w:r>
          </w:p>
        </w:tc>
        <w:tc>
          <w:tcPr>
            <w:tcW w:w="1974" w:type="dxa"/>
            <w:tcBorders>
              <w:top w:val="single" w:sz="4" w:space="0" w:color="000000"/>
              <w:left w:val="single" w:sz="4" w:space="0" w:color="000000"/>
              <w:bottom w:val="single" w:sz="4" w:space="0" w:color="000000"/>
              <w:right w:val="single" w:sz="4" w:space="0" w:color="000000"/>
            </w:tcBorders>
          </w:tcPr>
          <w:p w14:paraId="63F3D4AF" w14:textId="77777777" w:rsidR="00DC1052" w:rsidRDefault="000257F1">
            <w:pPr>
              <w:spacing w:after="120"/>
              <w:ind w:hanging="2"/>
              <w:rPr>
                <w:rFonts w:ascii="Open Sans" w:eastAsia="Open Sans" w:hAnsi="Open Sans" w:cs="Open Sans"/>
                <w:sz w:val="21"/>
                <w:szCs w:val="21"/>
              </w:rPr>
            </w:pPr>
            <w:hyperlink r:id="rId167">
              <w:r w:rsidR="00935450">
                <w:rPr>
                  <w:rFonts w:ascii="Open Sans" w:eastAsia="Open Sans" w:hAnsi="Open Sans" w:cs="Open Sans"/>
                  <w:color w:val="F6303F"/>
                  <w:sz w:val="21"/>
                  <w:szCs w:val="21"/>
                  <w:u w:val="single"/>
                </w:rPr>
                <w:t>EN</w:t>
              </w:r>
            </w:hyperlink>
          </w:p>
        </w:tc>
      </w:tr>
      <w:tr w:rsidR="00DC1052" w14:paraId="0E13E4B0" w14:textId="77777777" w:rsidTr="00CD28FF">
        <w:trPr>
          <w:cantSplit/>
        </w:trPr>
        <w:tc>
          <w:tcPr>
            <w:tcW w:w="1890" w:type="dxa"/>
            <w:vMerge/>
            <w:tcBorders>
              <w:top w:val="single" w:sz="4" w:space="0" w:color="auto"/>
              <w:left w:val="single" w:sz="4" w:space="0" w:color="auto"/>
              <w:bottom w:val="single" w:sz="4" w:space="0" w:color="auto"/>
              <w:right w:val="single" w:sz="4" w:space="0" w:color="auto"/>
            </w:tcBorders>
          </w:tcPr>
          <w:p w14:paraId="73B37A06" w14:textId="77777777" w:rsidR="00DC1052" w:rsidRDefault="00DC1052">
            <w:pPr>
              <w:widowControl w:val="0"/>
              <w:pBdr>
                <w:top w:val="nil"/>
                <w:left w:val="nil"/>
                <w:bottom w:val="nil"/>
                <w:right w:val="nil"/>
                <w:between w:val="nil"/>
              </w:pBdr>
              <w:spacing w:line="276" w:lineRule="auto"/>
              <w:ind w:hanging="2"/>
              <w:rPr>
                <w:rFonts w:ascii="Open Sans" w:eastAsia="Open Sans" w:hAnsi="Open Sans" w:cs="Open Sans"/>
                <w:sz w:val="21"/>
                <w:szCs w:val="21"/>
              </w:rPr>
            </w:pPr>
          </w:p>
        </w:tc>
        <w:tc>
          <w:tcPr>
            <w:tcW w:w="4503" w:type="dxa"/>
            <w:tcBorders>
              <w:top w:val="single" w:sz="4" w:space="0" w:color="auto"/>
              <w:left w:val="single" w:sz="4" w:space="0" w:color="auto"/>
              <w:bottom w:val="single" w:sz="4" w:space="0" w:color="auto"/>
              <w:right w:val="single" w:sz="4" w:space="0" w:color="auto"/>
            </w:tcBorders>
          </w:tcPr>
          <w:p w14:paraId="475D322A" w14:textId="77777777" w:rsidR="00DC1052" w:rsidRDefault="00935450">
            <w:pPr>
              <w:spacing w:after="120"/>
              <w:ind w:hanging="2"/>
              <w:rPr>
                <w:rFonts w:ascii="Open Sans" w:eastAsia="Open Sans" w:hAnsi="Open Sans" w:cs="Open Sans"/>
                <w:b/>
                <w:sz w:val="21"/>
                <w:szCs w:val="21"/>
              </w:rPr>
            </w:pPr>
            <w:r>
              <w:rPr>
                <w:rFonts w:ascii="Open Sans" w:eastAsia="Open Sans" w:hAnsi="Open Sans" w:cs="Open Sans"/>
                <w:b/>
                <w:sz w:val="21"/>
                <w:szCs w:val="21"/>
              </w:rPr>
              <w:t>Mobile cinema skills session</w:t>
            </w:r>
          </w:p>
        </w:tc>
        <w:tc>
          <w:tcPr>
            <w:tcW w:w="6301" w:type="dxa"/>
            <w:tcBorders>
              <w:top w:val="single" w:sz="4" w:space="0" w:color="000000"/>
              <w:left w:val="single" w:sz="4" w:space="0" w:color="auto"/>
              <w:bottom w:val="single" w:sz="4" w:space="0" w:color="000000"/>
              <w:right w:val="single" w:sz="4" w:space="0" w:color="000000"/>
            </w:tcBorders>
          </w:tcPr>
          <w:p w14:paraId="5D5A4402" w14:textId="77777777" w:rsidR="00DC1052" w:rsidRDefault="00935450">
            <w:pPr>
              <w:spacing w:after="120"/>
              <w:ind w:hanging="2"/>
              <w:rPr>
                <w:rFonts w:ascii="Open Sans" w:eastAsia="Open Sans" w:hAnsi="Open Sans" w:cs="Open Sans"/>
                <w:sz w:val="21"/>
                <w:szCs w:val="21"/>
              </w:rPr>
            </w:pPr>
            <w:r>
              <w:rPr>
                <w:rFonts w:ascii="Open Sans" w:eastAsia="Open Sans" w:hAnsi="Open Sans" w:cs="Open Sans"/>
                <w:sz w:val="21"/>
                <w:szCs w:val="21"/>
              </w:rPr>
              <w:t>Short PPT and resources to get started using mobile cinema</w:t>
            </w:r>
          </w:p>
        </w:tc>
        <w:tc>
          <w:tcPr>
            <w:tcW w:w="1974" w:type="dxa"/>
            <w:tcBorders>
              <w:top w:val="single" w:sz="4" w:space="0" w:color="000000"/>
              <w:left w:val="single" w:sz="4" w:space="0" w:color="000000"/>
              <w:bottom w:val="single" w:sz="4" w:space="0" w:color="000000"/>
              <w:right w:val="single" w:sz="4" w:space="0" w:color="000000"/>
            </w:tcBorders>
          </w:tcPr>
          <w:p w14:paraId="6AEFD6E4" w14:textId="77777777" w:rsidR="00DC1052" w:rsidRDefault="000257F1">
            <w:pPr>
              <w:spacing w:after="120"/>
              <w:ind w:hanging="2"/>
              <w:rPr>
                <w:rFonts w:ascii="Open Sans" w:eastAsia="Open Sans" w:hAnsi="Open Sans" w:cs="Open Sans"/>
                <w:sz w:val="21"/>
                <w:szCs w:val="21"/>
              </w:rPr>
            </w:pPr>
            <w:hyperlink r:id="rId168">
              <w:r w:rsidR="00935450">
                <w:rPr>
                  <w:rFonts w:ascii="Open Sans" w:eastAsia="Open Sans" w:hAnsi="Open Sans" w:cs="Open Sans"/>
                  <w:color w:val="F6303F"/>
                  <w:sz w:val="21"/>
                  <w:szCs w:val="21"/>
                  <w:u w:val="single"/>
                </w:rPr>
                <w:t>EN</w:t>
              </w:r>
            </w:hyperlink>
          </w:p>
        </w:tc>
      </w:tr>
      <w:tr w:rsidR="00DC1052" w14:paraId="6A1C6FF4" w14:textId="77777777" w:rsidTr="00CD28FF">
        <w:trPr>
          <w:cantSplit/>
        </w:trPr>
        <w:tc>
          <w:tcPr>
            <w:tcW w:w="1890" w:type="dxa"/>
            <w:vMerge/>
            <w:tcBorders>
              <w:top w:val="single" w:sz="4" w:space="0" w:color="auto"/>
              <w:left w:val="single" w:sz="4" w:space="0" w:color="auto"/>
              <w:bottom w:val="single" w:sz="4" w:space="0" w:color="auto"/>
              <w:right w:val="single" w:sz="4" w:space="0" w:color="auto"/>
            </w:tcBorders>
          </w:tcPr>
          <w:p w14:paraId="2C38F128" w14:textId="77777777" w:rsidR="00DC1052" w:rsidRDefault="00DC1052">
            <w:pPr>
              <w:widowControl w:val="0"/>
              <w:pBdr>
                <w:top w:val="nil"/>
                <w:left w:val="nil"/>
                <w:bottom w:val="nil"/>
                <w:right w:val="nil"/>
                <w:between w:val="nil"/>
              </w:pBdr>
              <w:spacing w:line="276" w:lineRule="auto"/>
              <w:ind w:hanging="2"/>
              <w:rPr>
                <w:rFonts w:ascii="Open Sans" w:eastAsia="Open Sans" w:hAnsi="Open Sans" w:cs="Open Sans"/>
                <w:sz w:val="21"/>
                <w:szCs w:val="21"/>
              </w:rPr>
            </w:pPr>
          </w:p>
        </w:tc>
        <w:tc>
          <w:tcPr>
            <w:tcW w:w="4503" w:type="dxa"/>
            <w:tcBorders>
              <w:top w:val="single" w:sz="4" w:space="0" w:color="auto"/>
              <w:left w:val="single" w:sz="4" w:space="0" w:color="auto"/>
              <w:bottom w:val="single" w:sz="4" w:space="0" w:color="auto"/>
              <w:right w:val="single" w:sz="4" w:space="0" w:color="auto"/>
            </w:tcBorders>
          </w:tcPr>
          <w:p w14:paraId="1F884E5F" w14:textId="77777777" w:rsidR="00DC1052" w:rsidRDefault="00935450">
            <w:pPr>
              <w:spacing w:after="120"/>
              <w:ind w:hanging="2"/>
              <w:rPr>
                <w:rFonts w:ascii="Open Sans" w:eastAsia="Open Sans" w:hAnsi="Open Sans" w:cs="Open Sans"/>
                <w:b/>
                <w:sz w:val="21"/>
                <w:szCs w:val="21"/>
              </w:rPr>
            </w:pPr>
            <w:r>
              <w:rPr>
                <w:rFonts w:ascii="Open Sans" w:eastAsia="Open Sans" w:hAnsi="Open Sans" w:cs="Open Sans"/>
                <w:b/>
                <w:sz w:val="21"/>
                <w:szCs w:val="21"/>
              </w:rPr>
              <w:t xml:space="preserve">Animation movies </w:t>
            </w:r>
          </w:p>
        </w:tc>
        <w:tc>
          <w:tcPr>
            <w:tcW w:w="6301" w:type="dxa"/>
            <w:tcBorders>
              <w:top w:val="single" w:sz="4" w:space="0" w:color="000000"/>
              <w:left w:val="single" w:sz="4" w:space="0" w:color="auto"/>
              <w:bottom w:val="single" w:sz="4" w:space="0" w:color="000000"/>
              <w:right w:val="single" w:sz="4" w:space="0" w:color="000000"/>
            </w:tcBorders>
          </w:tcPr>
          <w:p w14:paraId="4B3346E3" w14:textId="77777777" w:rsidR="00DC1052" w:rsidRDefault="00935450">
            <w:pPr>
              <w:ind w:hanging="2"/>
              <w:rPr>
                <w:rFonts w:ascii="Open Sans" w:eastAsia="Open Sans" w:hAnsi="Open Sans" w:cs="Open Sans"/>
                <w:sz w:val="21"/>
                <w:szCs w:val="21"/>
              </w:rPr>
            </w:pPr>
            <w:r>
              <w:rPr>
                <w:rFonts w:ascii="Open Sans" w:eastAsia="Open Sans" w:hAnsi="Open Sans" w:cs="Open Sans"/>
                <w:sz w:val="21"/>
                <w:szCs w:val="21"/>
              </w:rPr>
              <w:t>These animations can be used for mobile cinema, as part of social mobilisation or for TV adverts. There are films on cholera, Ebola, COVID-19, and malaria available in many international and local languages</w:t>
            </w:r>
          </w:p>
        </w:tc>
        <w:tc>
          <w:tcPr>
            <w:tcW w:w="1974" w:type="dxa"/>
            <w:tcBorders>
              <w:top w:val="single" w:sz="4" w:space="0" w:color="000000"/>
              <w:left w:val="single" w:sz="4" w:space="0" w:color="000000"/>
              <w:bottom w:val="single" w:sz="4" w:space="0" w:color="000000"/>
              <w:right w:val="single" w:sz="4" w:space="0" w:color="000000"/>
            </w:tcBorders>
          </w:tcPr>
          <w:p w14:paraId="09334B09" w14:textId="77777777" w:rsidR="00DC1052" w:rsidRDefault="000257F1">
            <w:pPr>
              <w:ind w:hanging="2"/>
              <w:rPr>
                <w:rFonts w:ascii="Open Sans" w:eastAsia="Open Sans" w:hAnsi="Open Sans" w:cs="Open Sans"/>
                <w:sz w:val="21"/>
                <w:szCs w:val="21"/>
              </w:rPr>
            </w:pPr>
            <w:hyperlink r:id="rId169">
              <w:r w:rsidR="00935450">
                <w:rPr>
                  <w:rFonts w:ascii="Open Sans" w:eastAsia="Open Sans" w:hAnsi="Open Sans" w:cs="Open Sans"/>
                  <w:color w:val="F6303F"/>
                  <w:sz w:val="21"/>
                  <w:szCs w:val="21"/>
                  <w:u w:val="single"/>
                </w:rPr>
                <w:t>Cholera</w:t>
              </w:r>
            </w:hyperlink>
            <w:r w:rsidR="00935450">
              <w:rPr>
                <w:rFonts w:ascii="Open Sans" w:eastAsia="Open Sans" w:hAnsi="Open Sans" w:cs="Open Sans"/>
                <w:sz w:val="21"/>
                <w:szCs w:val="21"/>
              </w:rPr>
              <w:t xml:space="preserve"> </w:t>
            </w:r>
          </w:p>
          <w:p w14:paraId="0FD24036" w14:textId="77777777" w:rsidR="00DC1052" w:rsidRDefault="000257F1">
            <w:pPr>
              <w:ind w:hanging="2"/>
              <w:rPr>
                <w:rFonts w:ascii="Open Sans" w:eastAsia="Open Sans" w:hAnsi="Open Sans" w:cs="Open Sans"/>
                <w:sz w:val="21"/>
                <w:szCs w:val="21"/>
              </w:rPr>
            </w:pPr>
            <w:hyperlink r:id="rId170">
              <w:r w:rsidR="00935450">
                <w:rPr>
                  <w:rFonts w:ascii="Open Sans" w:eastAsia="Open Sans" w:hAnsi="Open Sans" w:cs="Open Sans"/>
                  <w:color w:val="F6303F"/>
                  <w:sz w:val="21"/>
                  <w:szCs w:val="21"/>
                  <w:u w:val="single"/>
                </w:rPr>
                <w:t>Ebola</w:t>
              </w:r>
            </w:hyperlink>
          </w:p>
          <w:p w14:paraId="0FF603FA" w14:textId="77777777" w:rsidR="00DC1052" w:rsidRDefault="000257F1">
            <w:pPr>
              <w:ind w:hanging="2"/>
              <w:rPr>
                <w:rFonts w:ascii="Open Sans" w:eastAsia="Open Sans" w:hAnsi="Open Sans" w:cs="Open Sans"/>
                <w:sz w:val="21"/>
                <w:szCs w:val="21"/>
              </w:rPr>
            </w:pPr>
            <w:hyperlink r:id="rId171">
              <w:r w:rsidR="00935450">
                <w:rPr>
                  <w:rFonts w:ascii="Open Sans" w:eastAsia="Open Sans" w:hAnsi="Open Sans" w:cs="Open Sans"/>
                  <w:color w:val="F6303F"/>
                  <w:sz w:val="21"/>
                  <w:szCs w:val="21"/>
                  <w:u w:val="single"/>
                </w:rPr>
                <w:t>COVID-19</w:t>
              </w:r>
            </w:hyperlink>
          </w:p>
          <w:p w14:paraId="6C0355AD" w14:textId="77777777" w:rsidR="00DC1052" w:rsidRDefault="000257F1">
            <w:pPr>
              <w:ind w:hanging="2"/>
              <w:rPr>
                <w:rFonts w:ascii="Open Sans" w:eastAsia="Open Sans" w:hAnsi="Open Sans" w:cs="Open Sans"/>
                <w:sz w:val="21"/>
                <w:szCs w:val="21"/>
              </w:rPr>
            </w:pPr>
            <w:hyperlink r:id="rId172">
              <w:r w:rsidR="00935450">
                <w:rPr>
                  <w:rFonts w:ascii="Open Sans" w:eastAsia="Open Sans" w:hAnsi="Open Sans" w:cs="Open Sans"/>
                  <w:color w:val="F6303F"/>
                  <w:sz w:val="21"/>
                  <w:szCs w:val="21"/>
                  <w:u w:val="single"/>
                </w:rPr>
                <w:t>Malaria</w:t>
              </w:r>
            </w:hyperlink>
          </w:p>
          <w:p w14:paraId="56FAAF1B" w14:textId="77777777" w:rsidR="00DC1052" w:rsidRDefault="00DC1052">
            <w:pPr>
              <w:ind w:hanging="2"/>
              <w:rPr>
                <w:rFonts w:ascii="Open Sans" w:eastAsia="Open Sans" w:hAnsi="Open Sans" w:cs="Open Sans"/>
                <w:sz w:val="21"/>
                <w:szCs w:val="21"/>
              </w:rPr>
            </w:pPr>
          </w:p>
        </w:tc>
      </w:tr>
    </w:tbl>
    <w:p w14:paraId="5FFFD8FA" w14:textId="77777777" w:rsidR="008A7E63" w:rsidRDefault="008A7E63">
      <w:pPr>
        <w:pStyle w:val="Heading4"/>
        <w:spacing w:after="120" w:line="276" w:lineRule="auto"/>
        <w:ind w:left="1" w:hanging="3"/>
        <w:rPr>
          <w:rFonts w:ascii="Montserrat" w:eastAsia="Montserrat" w:hAnsi="Montserrat" w:cs="Montserrat"/>
          <w:sz w:val="28"/>
          <w:szCs w:val="28"/>
        </w:rPr>
      </w:pPr>
    </w:p>
    <w:p w14:paraId="7533D9E4" w14:textId="77777777" w:rsidR="00DC1052" w:rsidRDefault="00935450">
      <w:pPr>
        <w:pStyle w:val="Heading4"/>
        <w:spacing w:after="120" w:line="276" w:lineRule="auto"/>
        <w:ind w:left="1" w:hanging="3"/>
        <w:rPr>
          <w:rFonts w:ascii="Montserrat" w:eastAsia="Montserrat" w:hAnsi="Montserrat" w:cs="Montserrat"/>
          <w:sz w:val="28"/>
          <w:szCs w:val="28"/>
        </w:rPr>
      </w:pPr>
      <w:r>
        <w:rPr>
          <w:rFonts w:ascii="Montserrat" w:eastAsia="Montserrat" w:hAnsi="Montserrat" w:cs="Montserrat"/>
          <w:sz w:val="28"/>
          <w:szCs w:val="28"/>
        </w:rPr>
        <w:t xml:space="preserve">Other sources of information </w:t>
      </w:r>
    </w:p>
    <w:tbl>
      <w:tblPr>
        <w:tblStyle w:val="a3"/>
        <w:tblW w:w="14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1"/>
        <w:gridCol w:w="11107"/>
      </w:tblGrid>
      <w:tr w:rsidR="00DC1052" w14:paraId="5ACF3D89" w14:textId="77777777">
        <w:tc>
          <w:tcPr>
            <w:tcW w:w="3561" w:type="dxa"/>
            <w:shd w:val="clear" w:color="auto" w:fill="A5A5A5"/>
          </w:tcPr>
          <w:p w14:paraId="613AEF52" w14:textId="77777777" w:rsidR="00DC1052" w:rsidRDefault="00935450">
            <w:pPr>
              <w:spacing w:before="60" w:after="120" w:line="276" w:lineRule="auto"/>
              <w:ind w:hanging="2"/>
              <w:jc w:val="center"/>
              <w:rPr>
                <w:rFonts w:ascii="Montserrat" w:eastAsia="Montserrat" w:hAnsi="Montserrat" w:cs="Montserrat"/>
              </w:rPr>
            </w:pPr>
            <w:r>
              <w:rPr>
                <w:rFonts w:ascii="Montserrat" w:eastAsia="Montserrat" w:hAnsi="Montserrat" w:cs="Montserrat"/>
                <w:b/>
              </w:rPr>
              <w:t>PLATFORM</w:t>
            </w:r>
          </w:p>
        </w:tc>
        <w:tc>
          <w:tcPr>
            <w:tcW w:w="11107" w:type="dxa"/>
            <w:shd w:val="clear" w:color="auto" w:fill="A5A5A5"/>
          </w:tcPr>
          <w:p w14:paraId="2CFC016B" w14:textId="77777777" w:rsidR="00DC1052" w:rsidRDefault="00935450">
            <w:pPr>
              <w:spacing w:before="60" w:after="120" w:line="276" w:lineRule="auto"/>
              <w:ind w:hanging="2"/>
              <w:jc w:val="center"/>
              <w:rPr>
                <w:rFonts w:ascii="Montserrat" w:eastAsia="Montserrat" w:hAnsi="Montserrat" w:cs="Montserrat"/>
              </w:rPr>
            </w:pPr>
            <w:r>
              <w:rPr>
                <w:rFonts w:ascii="Montserrat" w:eastAsia="Montserrat" w:hAnsi="Montserrat" w:cs="Montserrat"/>
                <w:b/>
              </w:rPr>
              <w:t>DESCRIPTION</w:t>
            </w:r>
          </w:p>
        </w:tc>
      </w:tr>
      <w:tr w:rsidR="00DC1052" w14:paraId="315C9447" w14:textId="77777777">
        <w:trPr>
          <w:trHeight w:val="645"/>
        </w:trPr>
        <w:tc>
          <w:tcPr>
            <w:tcW w:w="3561" w:type="dxa"/>
          </w:tcPr>
          <w:p w14:paraId="5B789E8A" w14:textId="77777777" w:rsidR="00DC1052" w:rsidRDefault="000257F1">
            <w:pPr>
              <w:spacing w:after="120" w:line="276" w:lineRule="auto"/>
              <w:ind w:hanging="2"/>
              <w:rPr>
                <w:rFonts w:ascii="Open Sans" w:eastAsia="Open Sans" w:hAnsi="Open Sans" w:cs="Open Sans"/>
                <w:b/>
                <w:color w:val="FF0000"/>
                <w:sz w:val="21"/>
                <w:szCs w:val="21"/>
                <w:u w:val="single"/>
              </w:rPr>
            </w:pPr>
            <w:hyperlink r:id="rId173" w:anchor="health">
              <w:r w:rsidR="00935450">
                <w:rPr>
                  <w:rFonts w:ascii="Open Sans" w:eastAsia="Open Sans" w:hAnsi="Open Sans" w:cs="Open Sans"/>
                  <w:b/>
                  <w:color w:val="F6303F"/>
                  <w:sz w:val="21"/>
                  <w:szCs w:val="21"/>
                  <w:u w:val="single"/>
                </w:rPr>
                <w:t>COVID19 Compendium of resources</w:t>
              </w:r>
            </w:hyperlink>
          </w:p>
        </w:tc>
        <w:tc>
          <w:tcPr>
            <w:tcW w:w="11107" w:type="dxa"/>
          </w:tcPr>
          <w:p w14:paraId="3D66F1F2" w14:textId="77777777" w:rsidR="00DC1052" w:rsidRDefault="00935450">
            <w:pPr>
              <w:spacing w:after="120" w:line="276" w:lineRule="auto"/>
              <w:ind w:hanging="2"/>
              <w:rPr>
                <w:rFonts w:ascii="Open Sans" w:eastAsia="Open Sans" w:hAnsi="Open Sans" w:cs="Open Sans"/>
                <w:sz w:val="21"/>
                <w:szCs w:val="21"/>
              </w:rPr>
            </w:pPr>
            <w:r>
              <w:rPr>
                <w:rFonts w:ascii="Open Sans" w:eastAsia="Open Sans" w:hAnsi="Open Sans" w:cs="Open Sans"/>
                <w:sz w:val="21"/>
                <w:szCs w:val="21"/>
              </w:rPr>
              <w:t xml:space="preserve">General IFRC COVID-19 resources and guidance covering all sectors. </w:t>
            </w:r>
            <w:hyperlink r:id="rId174">
              <w:r>
                <w:rPr>
                  <w:rFonts w:ascii="Open Sans" w:eastAsia="Open Sans" w:hAnsi="Open Sans" w:cs="Open Sans"/>
                  <w:color w:val="1155CC"/>
                  <w:sz w:val="21"/>
                  <w:szCs w:val="21"/>
                  <w:u w:val="single"/>
                </w:rPr>
                <w:t>https://www.preparece</w:t>
              </w:r>
              <w:r>
                <w:rPr>
                  <w:rFonts w:ascii="Open Sans" w:eastAsia="Open Sans" w:hAnsi="Open Sans" w:cs="Open Sans"/>
                  <w:color w:val="1155CC"/>
                  <w:sz w:val="21"/>
                  <w:szCs w:val="21"/>
                  <w:u w:val="single"/>
                </w:rPr>
                <w:t>n</w:t>
              </w:r>
              <w:r>
                <w:rPr>
                  <w:rFonts w:ascii="Open Sans" w:eastAsia="Open Sans" w:hAnsi="Open Sans" w:cs="Open Sans"/>
                  <w:color w:val="1155CC"/>
                  <w:sz w:val="21"/>
                  <w:szCs w:val="21"/>
                  <w:u w:val="single"/>
                </w:rPr>
                <w:t>ter.org/site/covid-19/</w:t>
              </w:r>
            </w:hyperlink>
            <w:r>
              <w:rPr>
                <w:rFonts w:ascii="Open Sans" w:eastAsia="Open Sans" w:hAnsi="Open Sans" w:cs="Open Sans"/>
                <w:sz w:val="21"/>
                <w:szCs w:val="21"/>
              </w:rPr>
              <w:t xml:space="preserve">. The CEA page is here: </w:t>
            </w:r>
            <w:hyperlink r:id="rId175">
              <w:r>
                <w:rPr>
                  <w:rFonts w:ascii="Open Sans" w:eastAsia="Open Sans" w:hAnsi="Open Sans" w:cs="Open Sans"/>
                  <w:color w:val="1155CC"/>
                  <w:sz w:val="21"/>
                  <w:szCs w:val="21"/>
                  <w:u w:val="single"/>
                </w:rPr>
                <w:t>https://www.preparecenter.org/site/covid-19/cea/</w:t>
              </w:r>
            </w:hyperlink>
          </w:p>
        </w:tc>
      </w:tr>
      <w:tr w:rsidR="00DC1052" w14:paraId="1E085C8B" w14:textId="77777777">
        <w:tc>
          <w:tcPr>
            <w:tcW w:w="3561" w:type="dxa"/>
          </w:tcPr>
          <w:p w14:paraId="47B12695" w14:textId="77777777" w:rsidR="00DC1052" w:rsidRDefault="000257F1">
            <w:pPr>
              <w:spacing w:after="120" w:line="276" w:lineRule="auto"/>
              <w:ind w:hanging="2"/>
              <w:rPr>
                <w:rFonts w:ascii="Open Sans" w:eastAsia="Open Sans" w:hAnsi="Open Sans" w:cs="Open Sans"/>
                <w:b/>
                <w:color w:val="FF0000"/>
                <w:sz w:val="21"/>
                <w:szCs w:val="21"/>
              </w:rPr>
            </w:pPr>
            <w:hyperlink r:id="rId176">
              <w:r w:rsidR="00935450">
                <w:rPr>
                  <w:rFonts w:ascii="Open Sans" w:eastAsia="Open Sans" w:hAnsi="Open Sans" w:cs="Open Sans"/>
                  <w:b/>
                  <w:color w:val="FF0000"/>
                  <w:sz w:val="21"/>
                  <w:szCs w:val="21"/>
                  <w:u w:val="single"/>
                </w:rPr>
                <w:t>Community Eng</w:t>
              </w:r>
              <w:r w:rsidR="00935450">
                <w:rPr>
                  <w:rFonts w:ascii="Open Sans" w:eastAsia="Open Sans" w:hAnsi="Open Sans" w:cs="Open Sans"/>
                  <w:b/>
                  <w:color w:val="FF0000"/>
                  <w:sz w:val="21"/>
                  <w:szCs w:val="21"/>
                  <w:u w:val="single"/>
                </w:rPr>
                <w:t>a</w:t>
              </w:r>
              <w:r w:rsidR="00935450">
                <w:rPr>
                  <w:rFonts w:ascii="Open Sans" w:eastAsia="Open Sans" w:hAnsi="Open Sans" w:cs="Open Sans"/>
                  <w:b/>
                  <w:color w:val="FF0000"/>
                  <w:sz w:val="21"/>
                  <w:szCs w:val="21"/>
                  <w:u w:val="single"/>
                </w:rPr>
                <w:t>gement Hub</w:t>
              </w:r>
            </w:hyperlink>
          </w:p>
        </w:tc>
        <w:tc>
          <w:tcPr>
            <w:tcW w:w="11107" w:type="dxa"/>
          </w:tcPr>
          <w:p w14:paraId="72220435" w14:textId="77777777" w:rsidR="00DC1052" w:rsidRDefault="00935450">
            <w:pPr>
              <w:spacing w:after="120" w:line="276" w:lineRule="auto"/>
              <w:ind w:hanging="2"/>
              <w:rPr>
                <w:rFonts w:ascii="Open Sans" w:eastAsia="Open Sans" w:hAnsi="Open Sans" w:cs="Open Sans"/>
                <w:sz w:val="21"/>
                <w:szCs w:val="21"/>
              </w:rPr>
            </w:pPr>
            <w:r>
              <w:rPr>
                <w:rFonts w:ascii="Open Sans" w:eastAsia="Open Sans" w:hAnsi="Open Sans" w:cs="Open Sans"/>
                <w:color w:val="000000"/>
                <w:sz w:val="21"/>
                <w:szCs w:val="21"/>
                <w:highlight w:val="white"/>
              </w:rPr>
              <w:t xml:space="preserve">A global Red Cross Red Crescent repository for CEA case studies, guides, tools, templates, examples, training packs and much more, including useful resources from outside the Movement. This is open access for all.  </w:t>
            </w:r>
          </w:p>
        </w:tc>
      </w:tr>
      <w:tr w:rsidR="00DC1052" w14:paraId="0E9056C2" w14:textId="77777777">
        <w:tc>
          <w:tcPr>
            <w:tcW w:w="3561" w:type="dxa"/>
          </w:tcPr>
          <w:p w14:paraId="41D2FA91" w14:textId="77777777" w:rsidR="00DC1052" w:rsidRDefault="000257F1">
            <w:pPr>
              <w:spacing w:after="120" w:line="276" w:lineRule="auto"/>
              <w:ind w:hanging="2"/>
              <w:rPr>
                <w:rFonts w:ascii="Open Sans" w:eastAsia="Open Sans" w:hAnsi="Open Sans" w:cs="Open Sans"/>
                <w:b/>
                <w:color w:val="FF0000"/>
                <w:sz w:val="21"/>
                <w:szCs w:val="21"/>
                <w:u w:val="single"/>
              </w:rPr>
            </w:pPr>
            <w:hyperlink r:id="rId177">
              <w:r w:rsidR="00935450">
                <w:rPr>
                  <w:rFonts w:ascii="Open Sans" w:eastAsia="Open Sans" w:hAnsi="Open Sans" w:cs="Open Sans"/>
                  <w:b/>
                  <w:color w:val="FF0000"/>
                  <w:sz w:val="21"/>
                  <w:szCs w:val="21"/>
                  <w:u w:val="single"/>
                </w:rPr>
                <w:t>Global R</w:t>
              </w:r>
              <w:r w:rsidR="00935450">
                <w:rPr>
                  <w:rFonts w:ascii="Open Sans" w:eastAsia="Open Sans" w:hAnsi="Open Sans" w:cs="Open Sans"/>
                  <w:b/>
                  <w:color w:val="FF0000"/>
                  <w:sz w:val="21"/>
                  <w:szCs w:val="21"/>
                  <w:u w:val="single"/>
                </w:rPr>
                <w:t>e</w:t>
              </w:r>
              <w:r w:rsidR="00935450">
                <w:rPr>
                  <w:rFonts w:ascii="Open Sans" w:eastAsia="Open Sans" w:hAnsi="Open Sans" w:cs="Open Sans"/>
                  <w:b/>
                  <w:color w:val="FF0000"/>
                  <w:sz w:val="21"/>
                  <w:szCs w:val="21"/>
                  <w:u w:val="single"/>
                </w:rPr>
                <w:t>pository of COVID-19 IEC Materials</w:t>
              </w:r>
            </w:hyperlink>
          </w:p>
        </w:tc>
        <w:tc>
          <w:tcPr>
            <w:tcW w:w="11107" w:type="dxa"/>
          </w:tcPr>
          <w:p w14:paraId="55E35DBF" w14:textId="77777777" w:rsidR="00DC1052" w:rsidRDefault="00935450">
            <w:pPr>
              <w:spacing w:after="120" w:line="276" w:lineRule="auto"/>
              <w:ind w:hanging="2"/>
              <w:rPr>
                <w:rFonts w:ascii="Open Sans" w:eastAsia="Open Sans" w:hAnsi="Open Sans" w:cs="Open Sans"/>
                <w:sz w:val="21"/>
                <w:szCs w:val="21"/>
              </w:rPr>
            </w:pPr>
            <w:r>
              <w:rPr>
                <w:rFonts w:ascii="Open Sans" w:eastAsia="Open Sans" w:hAnsi="Open Sans" w:cs="Open Sans"/>
                <w:sz w:val="21"/>
                <w:szCs w:val="21"/>
              </w:rPr>
              <w:t xml:space="preserve">A global library of COVID-19 IEC materials including infographics, posters, </w:t>
            </w:r>
            <w:proofErr w:type="gramStart"/>
            <w:r>
              <w:rPr>
                <w:rFonts w:ascii="Open Sans" w:eastAsia="Open Sans" w:hAnsi="Open Sans" w:cs="Open Sans"/>
                <w:sz w:val="21"/>
                <w:szCs w:val="21"/>
              </w:rPr>
              <w:t>videos</w:t>
            </w:r>
            <w:proofErr w:type="gramEnd"/>
            <w:r>
              <w:rPr>
                <w:rFonts w:ascii="Open Sans" w:eastAsia="Open Sans" w:hAnsi="Open Sans" w:cs="Open Sans"/>
                <w:sz w:val="21"/>
                <w:szCs w:val="21"/>
              </w:rPr>
              <w:t xml:space="preserve"> and other key IEC materials in different language</w:t>
            </w:r>
            <w:r>
              <w:rPr>
                <w:rFonts w:ascii="Open Sans" w:eastAsia="Open Sans" w:hAnsi="Open Sans" w:cs="Open Sans"/>
                <w:color w:val="262626"/>
                <w:sz w:val="21"/>
                <w:szCs w:val="21"/>
              </w:rPr>
              <w:t>s</w:t>
            </w:r>
          </w:p>
        </w:tc>
      </w:tr>
      <w:tr w:rsidR="00DC1052" w14:paraId="2837AE4B" w14:textId="77777777">
        <w:tc>
          <w:tcPr>
            <w:tcW w:w="3561" w:type="dxa"/>
          </w:tcPr>
          <w:p w14:paraId="525D194E" w14:textId="77777777" w:rsidR="00DC1052" w:rsidRDefault="000257F1">
            <w:pPr>
              <w:spacing w:after="120" w:line="276" w:lineRule="auto"/>
              <w:ind w:hanging="2"/>
              <w:rPr>
                <w:rFonts w:ascii="Open Sans" w:eastAsia="Open Sans" w:hAnsi="Open Sans" w:cs="Open Sans"/>
                <w:b/>
                <w:color w:val="FF0000"/>
                <w:sz w:val="21"/>
                <w:szCs w:val="21"/>
                <w:u w:val="single"/>
              </w:rPr>
            </w:pPr>
            <w:hyperlink r:id="rId178">
              <w:proofErr w:type="spellStart"/>
              <w:r w:rsidR="00935450">
                <w:rPr>
                  <w:rFonts w:ascii="Open Sans" w:eastAsia="Open Sans" w:hAnsi="Open Sans" w:cs="Open Sans"/>
                  <w:b/>
                  <w:color w:val="F6303F"/>
                  <w:sz w:val="21"/>
                  <w:szCs w:val="21"/>
                  <w:u w:val="single"/>
                </w:rPr>
                <w:t>Watsan</w:t>
              </w:r>
              <w:proofErr w:type="spellEnd"/>
              <w:r w:rsidR="00935450">
                <w:rPr>
                  <w:rFonts w:ascii="Open Sans" w:eastAsia="Open Sans" w:hAnsi="Open Sans" w:cs="Open Sans"/>
                  <w:b/>
                  <w:color w:val="F6303F"/>
                  <w:sz w:val="21"/>
                  <w:szCs w:val="21"/>
                  <w:u w:val="single"/>
                </w:rPr>
                <w:t xml:space="preserve"> Mission As</w:t>
              </w:r>
              <w:r w:rsidR="00935450">
                <w:rPr>
                  <w:rFonts w:ascii="Open Sans" w:eastAsia="Open Sans" w:hAnsi="Open Sans" w:cs="Open Sans"/>
                  <w:b/>
                  <w:color w:val="F6303F"/>
                  <w:sz w:val="21"/>
                  <w:szCs w:val="21"/>
                  <w:u w:val="single"/>
                </w:rPr>
                <w:t>s</w:t>
              </w:r>
              <w:r w:rsidR="00935450">
                <w:rPr>
                  <w:rFonts w:ascii="Open Sans" w:eastAsia="Open Sans" w:hAnsi="Open Sans" w:cs="Open Sans"/>
                  <w:b/>
                  <w:color w:val="F6303F"/>
                  <w:sz w:val="21"/>
                  <w:szCs w:val="21"/>
                  <w:u w:val="single"/>
                </w:rPr>
                <w:t>istant</w:t>
              </w:r>
            </w:hyperlink>
            <w:r w:rsidR="00935450">
              <w:rPr>
                <w:rFonts w:ascii="Open Sans" w:eastAsia="Open Sans" w:hAnsi="Open Sans" w:cs="Open Sans"/>
                <w:b/>
                <w:color w:val="FF0000"/>
                <w:sz w:val="21"/>
                <w:szCs w:val="21"/>
                <w:u w:val="single"/>
              </w:rPr>
              <w:t xml:space="preserve"> </w:t>
            </w:r>
          </w:p>
        </w:tc>
        <w:tc>
          <w:tcPr>
            <w:tcW w:w="11107" w:type="dxa"/>
          </w:tcPr>
          <w:p w14:paraId="58A0B474" w14:textId="77777777" w:rsidR="00DC1052" w:rsidRDefault="00935450">
            <w:pPr>
              <w:spacing w:after="120" w:line="276" w:lineRule="auto"/>
              <w:ind w:hanging="2"/>
              <w:rPr>
                <w:rFonts w:ascii="Open Sans" w:eastAsia="Open Sans" w:hAnsi="Open Sans" w:cs="Open Sans"/>
                <w:sz w:val="21"/>
                <w:szCs w:val="21"/>
              </w:rPr>
            </w:pPr>
            <w:r>
              <w:rPr>
                <w:rFonts w:ascii="Open Sans" w:eastAsia="Open Sans" w:hAnsi="Open Sans" w:cs="Open Sans"/>
                <w:sz w:val="21"/>
                <w:szCs w:val="21"/>
              </w:rPr>
              <w:t xml:space="preserve">Resources for anyone engaged in WASH activities, including guides, </w:t>
            </w:r>
            <w:proofErr w:type="gramStart"/>
            <w:r>
              <w:rPr>
                <w:rFonts w:ascii="Open Sans" w:eastAsia="Open Sans" w:hAnsi="Open Sans" w:cs="Open Sans"/>
                <w:sz w:val="21"/>
                <w:szCs w:val="21"/>
              </w:rPr>
              <w:t>training</w:t>
            </w:r>
            <w:proofErr w:type="gramEnd"/>
            <w:r>
              <w:rPr>
                <w:rFonts w:ascii="Open Sans" w:eastAsia="Open Sans" w:hAnsi="Open Sans" w:cs="Open Sans"/>
                <w:sz w:val="21"/>
                <w:szCs w:val="21"/>
              </w:rPr>
              <w:t xml:space="preserve"> and hygiene promotion materials</w:t>
            </w:r>
          </w:p>
        </w:tc>
      </w:tr>
      <w:tr w:rsidR="00DC1052" w14:paraId="2A104A3C" w14:textId="77777777">
        <w:tc>
          <w:tcPr>
            <w:tcW w:w="3561" w:type="dxa"/>
          </w:tcPr>
          <w:p w14:paraId="7B263927" w14:textId="77777777" w:rsidR="00DC1052" w:rsidRDefault="000257F1">
            <w:pPr>
              <w:spacing w:after="120" w:line="276" w:lineRule="auto"/>
              <w:ind w:hanging="2"/>
              <w:rPr>
                <w:rFonts w:ascii="Open Sans" w:eastAsia="Open Sans" w:hAnsi="Open Sans" w:cs="Open Sans"/>
                <w:b/>
                <w:color w:val="FF0000"/>
                <w:sz w:val="21"/>
                <w:szCs w:val="21"/>
                <w:u w:val="single"/>
              </w:rPr>
            </w:pPr>
            <w:hyperlink r:id="rId179">
              <w:r w:rsidR="00935450">
                <w:rPr>
                  <w:rFonts w:ascii="Open Sans" w:eastAsia="Open Sans" w:hAnsi="Open Sans" w:cs="Open Sans"/>
                  <w:b/>
                  <w:color w:val="F6303F"/>
                  <w:sz w:val="21"/>
                  <w:szCs w:val="21"/>
                  <w:u w:val="single"/>
                </w:rPr>
                <w:t>Community-based h</w:t>
              </w:r>
              <w:r w:rsidR="00935450">
                <w:rPr>
                  <w:rFonts w:ascii="Open Sans" w:eastAsia="Open Sans" w:hAnsi="Open Sans" w:cs="Open Sans"/>
                  <w:b/>
                  <w:color w:val="F6303F"/>
                  <w:sz w:val="21"/>
                  <w:szCs w:val="21"/>
                  <w:u w:val="single"/>
                </w:rPr>
                <w:t>e</w:t>
              </w:r>
              <w:r w:rsidR="00935450">
                <w:rPr>
                  <w:rFonts w:ascii="Open Sans" w:eastAsia="Open Sans" w:hAnsi="Open Sans" w:cs="Open Sans"/>
                  <w:b/>
                  <w:color w:val="F6303F"/>
                  <w:sz w:val="21"/>
                  <w:szCs w:val="21"/>
                  <w:u w:val="single"/>
                </w:rPr>
                <w:t>alth and first aid (eCBHFA)</w:t>
              </w:r>
            </w:hyperlink>
          </w:p>
        </w:tc>
        <w:tc>
          <w:tcPr>
            <w:tcW w:w="11107" w:type="dxa"/>
          </w:tcPr>
          <w:p w14:paraId="046B7912" w14:textId="77777777" w:rsidR="00DC1052" w:rsidRDefault="00935450">
            <w:pPr>
              <w:spacing w:after="120" w:line="276" w:lineRule="auto"/>
              <w:ind w:hanging="2"/>
              <w:rPr>
                <w:rFonts w:ascii="Open Sans" w:eastAsia="Open Sans" w:hAnsi="Open Sans" w:cs="Open Sans"/>
                <w:sz w:val="21"/>
                <w:szCs w:val="21"/>
              </w:rPr>
            </w:pPr>
            <w:r>
              <w:rPr>
                <w:rFonts w:ascii="Open Sans" w:eastAsia="Open Sans" w:hAnsi="Open Sans" w:cs="Open Sans"/>
                <w:sz w:val="21"/>
                <w:szCs w:val="21"/>
              </w:rPr>
              <w:t>All teaching guides, tools, training packages and case studies related to the IFRC’s community-based health programme</w:t>
            </w:r>
          </w:p>
        </w:tc>
      </w:tr>
      <w:tr w:rsidR="00DC1052" w14:paraId="411FF542" w14:textId="77777777">
        <w:tc>
          <w:tcPr>
            <w:tcW w:w="3561" w:type="dxa"/>
          </w:tcPr>
          <w:p w14:paraId="4DFC9718" w14:textId="77777777" w:rsidR="00DC1052" w:rsidRDefault="000257F1">
            <w:pPr>
              <w:spacing w:after="120" w:line="276" w:lineRule="auto"/>
              <w:ind w:hanging="2"/>
              <w:rPr>
                <w:rFonts w:ascii="Open Sans" w:eastAsia="Open Sans" w:hAnsi="Open Sans" w:cs="Open Sans"/>
                <w:b/>
                <w:color w:val="FF0000"/>
                <w:sz w:val="21"/>
                <w:szCs w:val="21"/>
                <w:u w:val="single"/>
              </w:rPr>
            </w:pPr>
            <w:hyperlink r:id="rId180">
              <w:r w:rsidR="00935450">
                <w:rPr>
                  <w:rFonts w:ascii="Open Sans" w:eastAsia="Open Sans" w:hAnsi="Open Sans" w:cs="Open Sans"/>
                  <w:b/>
                  <w:color w:val="F6303F"/>
                  <w:sz w:val="21"/>
                  <w:szCs w:val="21"/>
                  <w:u w:val="single"/>
                </w:rPr>
                <w:t>Epidemic Control fo</w:t>
              </w:r>
              <w:r w:rsidR="00935450">
                <w:rPr>
                  <w:rFonts w:ascii="Open Sans" w:eastAsia="Open Sans" w:hAnsi="Open Sans" w:cs="Open Sans"/>
                  <w:b/>
                  <w:color w:val="F6303F"/>
                  <w:sz w:val="21"/>
                  <w:szCs w:val="21"/>
                  <w:u w:val="single"/>
                </w:rPr>
                <w:t>r</w:t>
              </w:r>
              <w:r w:rsidR="00935450">
                <w:rPr>
                  <w:rFonts w:ascii="Open Sans" w:eastAsia="Open Sans" w:hAnsi="Open Sans" w:cs="Open Sans"/>
                  <w:b/>
                  <w:color w:val="F6303F"/>
                  <w:sz w:val="21"/>
                  <w:szCs w:val="21"/>
                  <w:u w:val="single"/>
                </w:rPr>
                <w:t xml:space="preserve"> Volunteers site (ECV)</w:t>
              </w:r>
            </w:hyperlink>
          </w:p>
        </w:tc>
        <w:tc>
          <w:tcPr>
            <w:tcW w:w="11107" w:type="dxa"/>
          </w:tcPr>
          <w:p w14:paraId="6E3D4F81" w14:textId="77777777" w:rsidR="00DC1052" w:rsidRDefault="00935450">
            <w:pPr>
              <w:spacing w:after="120" w:line="276" w:lineRule="auto"/>
              <w:ind w:hanging="2"/>
              <w:rPr>
                <w:rFonts w:ascii="Open Sans" w:eastAsia="Open Sans" w:hAnsi="Open Sans" w:cs="Open Sans"/>
                <w:sz w:val="21"/>
                <w:szCs w:val="21"/>
              </w:rPr>
            </w:pPr>
            <w:r>
              <w:rPr>
                <w:rFonts w:ascii="Open Sans" w:eastAsia="Open Sans" w:hAnsi="Open Sans" w:cs="Open Sans"/>
                <w:sz w:val="21"/>
                <w:szCs w:val="21"/>
              </w:rPr>
              <w:t xml:space="preserve">The ECV training manual and toolkit </w:t>
            </w:r>
          </w:p>
        </w:tc>
      </w:tr>
      <w:tr w:rsidR="00DC1052" w14:paraId="584B090A" w14:textId="77777777">
        <w:tc>
          <w:tcPr>
            <w:tcW w:w="3561" w:type="dxa"/>
          </w:tcPr>
          <w:p w14:paraId="0210C650" w14:textId="77777777" w:rsidR="00DC1052" w:rsidRDefault="000257F1">
            <w:pPr>
              <w:spacing w:after="120" w:line="276" w:lineRule="auto"/>
              <w:ind w:hanging="2"/>
              <w:rPr>
                <w:rFonts w:ascii="Open Sans" w:eastAsia="Open Sans" w:hAnsi="Open Sans" w:cs="Open Sans"/>
                <w:b/>
                <w:color w:val="FF0000"/>
                <w:sz w:val="21"/>
                <w:szCs w:val="21"/>
                <w:u w:val="single"/>
              </w:rPr>
            </w:pPr>
            <w:hyperlink r:id="rId181">
              <w:r w:rsidR="00935450">
                <w:rPr>
                  <w:rFonts w:ascii="Open Sans" w:eastAsia="Open Sans" w:hAnsi="Open Sans" w:cs="Open Sans"/>
                  <w:b/>
                  <w:color w:val="F6303F"/>
                  <w:sz w:val="21"/>
                  <w:szCs w:val="21"/>
                  <w:u w:val="single"/>
                </w:rPr>
                <w:t>Social science in humanitarian action platfo</w:t>
              </w:r>
              <w:r w:rsidR="00935450">
                <w:rPr>
                  <w:rFonts w:ascii="Open Sans" w:eastAsia="Open Sans" w:hAnsi="Open Sans" w:cs="Open Sans"/>
                  <w:b/>
                  <w:color w:val="F6303F"/>
                  <w:sz w:val="21"/>
                  <w:szCs w:val="21"/>
                  <w:u w:val="single"/>
                </w:rPr>
                <w:t>r</w:t>
              </w:r>
              <w:r w:rsidR="00935450">
                <w:rPr>
                  <w:rFonts w:ascii="Open Sans" w:eastAsia="Open Sans" w:hAnsi="Open Sans" w:cs="Open Sans"/>
                  <w:b/>
                  <w:color w:val="F6303F"/>
                  <w:sz w:val="21"/>
                  <w:szCs w:val="21"/>
                  <w:u w:val="single"/>
                </w:rPr>
                <w:t>m (SSHAP)</w:t>
              </w:r>
            </w:hyperlink>
          </w:p>
        </w:tc>
        <w:tc>
          <w:tcPr>
            <w:tcW w:w="11107" w:type="dxa"/>
          </w:tcPr>
          <w:p w14:paraId="58949CAA" w14:textId="77777777" w:rsidR="00DC1052" w:rsidRDefault="00935450">
            <w:pPr>
              <w:spacing w:after="120" w:line="276" w:lineRule="auto"/>
              <w:ind w:hanging="2"/>
              <w:rPr>
                <w:rFonts w:ascii="Open Sans" w:eastAsia="Open Sans" w:hAnsi="Open Sans" w:cs="Open Sans"/>
                <w:sz w:val="21"/>
                <w:szCs w:val="21"/>
              </w:rPr>
            </w:pPr>
            <w:r>
              <w:rPr>
                <w:rFonts w:ascii="Open Sans" w:eastAsia="Open Sans" w:hAnsi="Open Sans" w:cs="Open Sans"/>
                <w:sz w:val="21"/>
                <w:szCs w:val="21"/>
              </w:rPr>
              <w:t>Reports, case studies, evidence reviews, and tools linked to social science research for emergency response</w:t>
            </w:r>
          </w:p>
        </w:tc>
      </w:tr>
      <w:tr w:rsidR="00DC1052" w14:paraId="5C6F3792" w14:textId="77777777">
        <w:tc>
          <w:tcPr>
            <w:tcW w:w="3561" w:type="dxa"/>
          </w:tcPr>
          <w:p w14:paraId="51A6A8F6" w14:textId="77777777" w:rsidR="00DC1052" w:rsidRDefault="000257F1">
            <w:pPr>
              <w:spacing w:after="120" w:line="276" w:lineRule="auto"/>
              <w:ind w:hanging="2"/>
              <w:rPr>
                <w:rFonts w:ascii="Open Sans" w:eastAsia="Open Sans" w:hAnsi="Open Sans" w:cs="Open Sans"/>
                <w:b/>
                <w:color w:val="FF0000"/>
                <w:sz w:val="21"/>
                <w:szCs w:val="21"/>
                <w:u w:val="single"/>
              </w:rPr>
            </w:pPr>
            <w:hyperlink r:id="rId182">
              <w:r w:rsidR="00935450">
                <w:rPr>
                  <w:rFonts w:ascii="Open Sans" w:eastAsia="Open Sans" w:hAnsi="Open Sans" w:cs="Open Sans"/>
                  <w:b/>
                  <w:color w:val="F6303F"/>
                  <w:sz w:val="21"/>
                  <w:szCs w:val="21"/>
                  <w:u w:val="single"/>
                </w:rPr>
                <w:t>WHO E</w:t>
              </w:r>
              <w:r w:rsidR="00935450">
                <w:rPr>
                  <w:rFonts w:ascii="Open Sans" w:eastAsia="Open Sans" w:hAnsi="Open Sans" w:cs="Open Sans"/>
                  <w:b/>
                  <w:color w:val="F6303F"/>
                  <w:sz w:val="21"/>
                  <w:szCs w:val="21"/>
                  <w:u w:val="single"/>
                </w:rPr>
                <w:t>P</w:t>
              </w:r>
              <w:r w:rsidR="00935450">
                <w:rPr>
                  <w:rFonts w:ascii="Open Sans" w:eastAsia="Open Sans" w:hAnsi="Open Sans" w:cs="Open Sans"/>
                  <w:b/>
                  <w:color w:val="F6303F"/>
                  <w:sz w:val="21"/>
                  <w:szCs w:val="21"/>
                  <w:u w:val="single"/>
                </w:rPr>
                <w:t>I-WIN</w:t>
              </w:r>
            </w:hyperlink>
          </w:p>
        </w:tc>
        <w:tc>
          <w:tcPr>
            <w:tcW w:w="11107" w:type="dxa"/>
          </w:tcPr>
          <w:p w14:paraId="01ACC787" w14:textId="77777777" w:rsidR="00DC1052" w:rsidRDefault="00935450">
            <w:pPr>
              <w:spacing w:after="120" w:line="276" w:lineRule="auto"/>
              <w:ind w:hanging="2"/>
              <w:rPr>
                <w:rFonts w:ascii="Open Sans" w:eastAsia="Open Sans" w:hAnsi="Open Sans" w:cs="Open Sans"/>
                <w:sz w:val="21"/>
                <w:szCs w:val="21"/>
              </w:rPr>
            </w:pPr>
            <w:r>
              <w:rPr>
                <w:rFonts w:ascii="Open Sans" w:eastAsia="Open Sans" w:hAnsi="Open Sans" w:cs="Open Sans"/>
                <w:sz w:val="21"/>
                <w:szCs w:val="21"/>
              </w:rPr>
              <w:t>WHO’S EPI-WIN SITE provides access to advice and information on public health events and outbreaks</w:t>
            </w:r>
          </w:p>
        </w:tc>
      </w:tr>
      <w:tr w:rsidR="00DC1052" w14:paraId="5B9A9639" w14:textId="77777777">
        <w:tc>
          <w:tcPr>
            <w:tcW w:w="3561" w:type="dxa"/>
          </w:tcPr>
          <w:p w14:paraId="31B3B85B" w14:textId="77777777" w:rsidR="00DC1052" w:rsidRDefault="000257F1">
            <w:pPr>
              <w:spacing w:after="120" w:line="276" w:lineRule="auto"/>
              <w:ind w:hanging="2"/>
              <w:rPr>
                <w:rFonts w:ascii="Open Sans" w:eastAsia="Open Sans" w:hAnsi="Open Sans" w:cs="Open Sans"/>
                <w:b/>
                <w:color w:val="FF0000"/>
                <w:sz w:val="21"/>
                <w:szCs w:val="21"/>
                <w:u w:val="single"/>
              </w:rPr>
            </w:pPr>
            <w:hyperlink r:id="rId183">
              <w:r w:rsidR="00935450">
                <w:rPr>
                  <w:rFonts w:ascii="Open Sans" w:eastAsia="Open Sans" w:hAnsi="Open Sans" w:cs="Open Sans"/>
                  <w:b/>
                  <w:color w:val="F6303F"/>
                  <w:sz w:val="21"/>
                  <w:szCs w:val="21"/>
                  <w:u w:val="single"/>
                </w:rPr>
                <w:t>Centre for Social and Be</w:t>
              </w:r>
              <w:r w:rsidR="00935450">
                <w:rPr>
                  <w:rFonts w:ascii="Open Sans" w:eastAsia="Open Sans" w:hAnsi="Open Sans" w:cs="Open Sans"/>
                  <w:b/>
                  <w:color w:val="F6303F"/>
                  <w:sz w:val="21"/>
                  <w:szCs w:val="21"/>
                  <w:u w:val="single"/>
                </w:rPr>
                <w:t>h</w:t>
              </w:r>
              <w:r w:rsidR="00935450">
                <w:rPr>
                  <w:rFonts w:ascii="Open Sans" w:eastAsia="Open Sans" w:hAnsi="Open Sans" w:cs="Open Sans"/>
                  <w:b/>
                  <w:color w:val="F6303F"/>
                  <w:sz w:val="21"/>
                  <w:szCs w:val="21"/>
                  <w:u w:val="single"/>
                </w:rPr>
                <w:t>aviour Change Communication</w:t>
              </w:r>
            </w:hyperlink>
          </w:p>
        </w:tc>
        <w:tc>
          <w:tcPr>
            <w:tcW w:w="11107" w:type="dxa"/>
          </w:tcPr>
          <w:p w14:paraId="56B43D25" w14:textId="77777777" w:rsidR="00DC1052" w:rsidRDefault="00935450">
            <w:pPr>
              <w:spacing w:after="120" w:line="276" w:lineRule="auto"/>
              <w:ind w:hanging="2"/>
              <w:rPr>
                <w:rFonts w:ascii="Open Sans" w:eastAsia="Open Sans" w:hAnsi="Open Sans" w:cs="Open Sans"/>
                <w:sz w:val="21"/>
                <w:szCs w:val="21"/>
              </w:rPr>
            </w:pPr>
            <w:r>
              <w:rPr>
                <w:rFonts w:ascii="Open Sans" w:eastAsia="Open Sans" w:hAnsi="Open Sans" w:cs="Open Sans"/>
                <w:sz w:val="21"/>
                <w:szCs w:val="21"/>
              </w:rPr>
              <w:t xml:space="preserve">SBC specializes in communication strategies that help governments, multi-lateral agencies, </w:t>
            </w:r>
            <w:proofErr w:type="gramStart"/>
            <w:r>
              <w:rPr>
                <w:rFonts w:ascii="Open Sans" w:eastAsia="Open Sans" w:hAnsi="Open Sans" w:cs="Open Sans"/>
                <w:sz w:val="21"/>
                <w:szCs w:val="21"/>
              </w:rPr>
              <w:t>NGOs</w:t>
            </w:r>
            <w:proofErr w:type="gramEnd"/>
            <w:r>
              <w:rPr>
                <w:rFonts w:ascii="Open Sans" w:eastAsia="Open Sans" w:hAnsi="Open Sans" w:cs="Open Sans"/>
                <w:sz w:val="21"/>
                <w:szCs w:val="21"/>
              </w:rPr>
              <w:t xml:space="preserve"> and corporates influence behaviour and achieve programme objectives.</w:t>
            </w:r>
          </w:p>
        </w:tc>
      </w:tr>
    </w:tbl>
    <w:p w14:paraId="5481E41E" w14:textId="77777777" w:rsidR="00DC1052" w:rsidRDefault="00DC1052">
      <w:pPr>
        <w:ind w:hanging="2"/>
        <w:rPr>
          <w:rFonts w:ascii="Roboto Light" w:eastAsia="Roboto Light" w:hAnsi="Roboto Light" w:cs="Roboto Light"/>
          <w:i/>
        </w:rPr>
      </w:pPr>
    </w:p>
    <w:sectPr w:rsidR="00DC1052">
      <w:headerReference w:type="even" r:id="rId184"/>
      <w:headerReference w:type="default" r:id="rId185"/>
      <w:footerReference w:type="even" r:id="rId186"/>
      <w:footerReference w:type="default" r:id="rId187"/>
      <w:headerReference w:type="first" r:id="rId188"/>
      <w:footerReference w:type="first" r:id="rId189"/>
      <w:pgSz w:w="16838" w:h="11906" w:orient="landscape"/>
      <w:pgMar w:top="2392" w:right="1080" w:bottom="1440" w:left="1080" w:header="462"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76DDB" w14:textId="77777777" w:rsidR="000257F1" w:rsidRDefault="000257F1">
      <w:pPr>
        <w:ind w:hanging="2"/>
      </w:pPr>
      <w:r>
        <w:separator/>
      </w:r>
    </w:p>
  </w:endnote>
  <w:endnote w:type="continuationSeparator" w:id="0">
    <w:p w14:paraId="39C97CD3" w14:textId="77777777" w:rsidR="000257F1" w:rsidRDefault="000257F1">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panose1 w:val="020B0604020202020204"/>
    <w:charset w:val="4D"/>
    <w:family w:val="auto"/>
    <w:pitch w:val="variable"/>
    <w:sig w:usb0="20000007" w:usb1="00000001" w:usb2="00000000" w:usb3="00000000" w:csb0="00000193" w:csb1="00000000"/>
  </w:font>
  <w:font w:name="Montserrat Medium">
    <w:panose1 w:val="020B0604020202020204"/>
    <w:charset w:val="4D"/>
    <w:family w:val="auto"/>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Montserrat SemiBold">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Roboto Light">
    <w:altName w:val="Arial"/>
    <w:panose1 w:val="020B0604020202020204"/>
    <w:charset w:val="00"/>
    <w:family w:val="auto"/>
    <w:pitch w:val="default"/>
  </w:font>
  <w:font w:name="Segoe UI">
    <w:panose1 w:val="020B0604020202020204"/>
    <w:charset w:val="00"/>
    <w:family w:val="swiss"/>
    <w:pitch w:val="variable"/>
    <w:sig w:usb0="E4002EFF" w:usb1="C000E47F" w:usb2="00000009" w:usb3="00000000" w:csb0="000001FF" w:csb1="00000000"/>
  </w:font>
  <w:font w:name="Roboto">
    <w:panose1 w:val="020B0604020202020204"/>
    <w:charset w:val="00"/>
    <w:family w:val="auto"/>
    <w:pitch w:val="variable"/>
    <w:sig w:usb0="E00002FF" w:usb1="5000205B" w:usb2="00000020" w:usb3="00000000" w:csb0="0000019F"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Open Sans">
    <w:panose1 w:val="020B0604020202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6DA1D" w14:textId="77777777" w:rsidR="00DC1052" w:rsidRDefault="00DC1052">
    <w:pPr>
      <w:pBdr>
        <w:top w:val="nil"/>
        <w:left w:val="nil"/>
        <w:bottom w:val="nil"/>
        <w:right w:val="nil"/>
        <w:between w:val="nil"/>
      </w:pBdr>
      <w:ind w:hanging="2"/>
      <w:rPr>
        <w:rFonts w:ascii="Roboto Light" w:eastAsia="Roboto Light" w:hAnsi="Roboto Light" w:cs="Roboto Light"/>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F03D" w14:textId="77777777" w:rsidR="00DC1052" w:rsidRDefault="00DC1052">
    <w:pPr>
      <w:pBdr>
        <w:top w:val="nil"/>
        <w:left w:val="nil"/>
        <w:bottom w:val="nil"/>
        <w:right w:val="nil"/>
        <w:between w:val="nil"/>
      </w:pBdr>
      <w:ind w:hanging="2"/>
      <w:rPr>
        <w:rFonts w:ascii="Roboto Light" w:eastAsia="Roboto Light" w:hAnsi="Roboto Light" w:cs="Roboto Light"/>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844B" w14:textId="77777777" w:rsidR="00DC1052" w:rsidRDefault="00DC1052">
    <w:pPr>
      <w:pBdr>
        <w:top w:val="nil"/>
        <w:left w:val="nil"/>
        <w:bottom w:val="nil"/>
        <w:right w:val="nil"/>
        <w:between w:val="nil"/>
      </w:pBdr>
      <w:ind w:hanging="2"/>
      <w:rPr>
        <w:rFonts w:ascii="Roboto Light" w:eastAsia="Roboto Light" w:hAnsi="Roboto Light" w:cs="Roboto Light"/>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92BC5" w14:textId="77777777" w:rsidR="000257F1" w:rsidRDefault="000257F1">
      <w:pPr>
        <w:ind w:hanging="2"/>
      </w:pPr>
      <w:r>
        <w:separator/>
      </w:r>
    </w:p>
  </w:footnote>
  <w:footnote w:type="continuationSeparator" w:id="0">
    <w:p w14:paraId="547525E1" w14:textId="77777777" w:rsidR="000257F1" w:rsidRDefault="000257F1">
      <w:pPr>
        <w:ind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5ACCD" w14:textId="77777777" w:rsidR="00DC1052" w:rsidRDefault="00DC1052">
    <w:pPr>
      <w:pBdr>
        <w:top w:val="nil"/>
        <w:left w:val="nil"/>
        <w:bottom w:val="nil"/>
        <w:right w:val="nil"/>
        <w:between w:val="nil"/>
      </w:pBdr>
      <w:tabs>
        <w:tab w:val="center" w:pos="4536"/>
        <w:tab w:val="right" w:pos="9072"/>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CFFD" w14:textId="77777777" w:rsidR="00DC1052" w:rsidRDefault="00935450">
    <w:pPr>
      <w:tabs>
        <w:tab w:val="left" w:pos="1924"/>
      </w:tabs>
      <w:ind w:hanging="2"/>
    </w:pPr>
    <w:r>
      <w:tab/>
    </w:r>
    <w:r>
      <w:tab/>
    </w:r>
  </w:p>
  <w:tbl>
    <w:tblPr>
      <w:tblStyle w:val="a4"/>
      <w:tblW w:w="1427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3696"/>
      <w:gridCol w:w="574"/>
    </w:tblGrid>
    <w:tr w:rsidR="00DC1052" w14:paraId="67A745A8" w14:textId="77777777">
      <w:tc>
        <w:tcPr>
          <w:tcW w:w="13696" w:type="dxa"/>
          <w:tcBorders>
            <w:top w:val="nil"/>
            <w:left w:val="nil"/>
            <w:bottom w:val="single" w:sz="4" w:space="0" w:color="000000"/>
          </w:tcBorders>
          <w:vAlign w:val="bottom"/>
        </w:tcPr>
        <w:p w14:paraId="316DDD33" w14:textId="77777777" w:rsidR="00DC1052" w:rsidRDefault="00935450">
          <w:pPr>
            <w:pBdr>
              <w:top w:val="nil"/>
              <w:left w:val="nil"/>
              <w:bottom w:val="nil"/>
              <w:right w:val="nil"/>
              <w:between w:val="nil"/>
            </w:pBdr>
            <w:tabs>
              <w:tab w:val="center" w:pos="4513"/>
              <w:tab w:val="right" w:pos="9026"/>
            </w:tabs>
            <w:ind w:hanging="2"/>
            <w:jc w:val="right"/>
            <w:rPr>
              <w:rFonts w:ascii="Montserrat" w:eastAsia="Montserrat" w:hAnsi="Montserrat" w:cs="Montserrat"/>
              <w:b/>
              <w:color w:val="000000"/>
            </w:rPr>
          </w:pPr>
          <w:r>
            <w:rPr>
              <w:noProof/>
            </w:rPr>
            <w:drawing>
              <wp:anchor distT="0" distB="0" distL="114300" distR="114300" simplePos="0" relativeHeight="251658240" behindDoc="0" locked="0" layoutInCell="1" hidden="0" allowOverlap="1" wp14:anchorId="7C9DA6CA" wp14:editId="471480EE">
                <wp:simplePos x="0" y="0"/>
                <wp:positionH relativeFrom="column">
                  <wp:posOffset>-73022</wp:posOffset>
                </wp:positionH>
                <wp:positionV relativeFrom="paragraph">
                  <wp:posOffset>2438</wp:posOffset>
                </wp:positionV>
                <wp:extent cx="1790065" cy="714375"/>
                <wp:effectExtent l="0" t="0" r="0" b="0"/>
                <wp:wrapSquare wrapText="bothSides" distT="0" distB="0" distL="114300" distR="114300"/>
                <wp:docPr id="3"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l="11765" b="21862"/>
                        <a:stretch>
                          <a:fillRect/>
                        </a:stretch>
                      </pic:blipFill>
                      <pic:spPr>
                        <a:xfrm>
                          <a:off x="0" y="0"/>
                          <a:ext cx="1790065" cy="714375"/>
                        </a:xfrm>
                        <a:prstGeom prst="rect">
                          <a:avLst/>
                        </a:prstGeom>
                        <a:ln/>
                      </pic:spPr>
                    </pic:pic>
                  </a:graphicData>
                </a:graphic>
              </wp:anchor>
            </w:drawing>
          </w:r>
        </w:p>
        <w:p w14:paraId="5ECBC185" w14:textId="77777777" w:rsidR="00DC1052" w:rsidRDefault="00DC1052">
          <w:pPr>
            <w:pBdr>
              <w:top w:val="nil"/>
              <w:left w:val="nil"/>
              <w:bottom w:val="nil"/>
              <w:right w:val="nil"/>
              <w:between w:val="nil"/>
            </w:pBdr>
            <w:tabs>
              <w:tab w:val="center" w:pos="4513"/>
              <w:tab w:val="right" w:pos="9026"/>
            </w:tabs>
            <w:ind w:hanging="2"/>
            <w:jc w:val="right"/>
            <w:rPr>
              <w:rFonts w:ascii="Montserrat" w:eastAsia="Montserrat" w:hAnsi="Montserrat" w:cs="Montserrat"/>
              <w:b/>
              <w:color w:val="000000"/>
            </w:rPr>
          </w:pPr>
        </w:p>
        <w:p w14:paraId="49CBFCE8" w14:textId="77777777" w:rsidR="00DC1052" w:rsidRDefault="00935450">
          <w:pPr>
            <w:pBdr>
              <w:top w:val="nil"/>
              <w:left w:val="nil"/>
              <w:bottom w:val="nil"/>
              <w:right w:val="nil"/>
              <w:between w:val="nil"/>
            </w:pBdr>
            <w:tabs>
              <w:tab w:val="center" w:pos="4513"/>
              <w:tab w:val="right" w:pos="9026"/>
            </w:tabs>
            <w:ind w:hanging="2"/>
            <w:jc w:val="right"/>
            <w:rPr>
              <w:rFonts w:ascii="Montserrat" w:eastAsia="Montserrat" w:hAnsi="Montserrat" w:cs="Montserrat"/>
              <w:b/>
              <w:color w:val="000000"/>
              <w:sz w:val="22"/>
              <w:szCs w:val="22"/>
            </w:rPr>
          </w:pPr>
          <w:r>
            <w:rPr>
              <w:rFonts w:ascii="Montserrat" w:eastAsia="Montserrat" w:hAnsi="Montserrat" w:cs="Montserrat"/>
              <w:b/>
              <w:color w:val="000000"/>
              <w:sz w:val="22"/>
              <w:szCs w:val="22"/>
            </w:rPr>
            <w:t>Community engagement and accountability toolkit</w:t>
          </w:r>
        </w:p>
        <w:p w14:paraId="31B23835" w14:textId="77777777" w:rsidR="00DC1052" w:rsidRDefault="00935450">
          <w:pPr>
            <w:pBdr>
              <w:top w:val="nil"/>
              <w:left w:val="nil"/>
              <w:bottom w:val="nil"/>
              <w:right w:val="nil"/>
              <w:between w:val="nil"/>
            </w:pBdr>
            <w:tabs>
              <w:tab w:val="center" w:pos="4513"/>
              <w:tab w:val="right" w:pos="9026"/>
            </w:tabs>
            <w:ind w:hanging="2"/>
            <w:jc w:val="right"/>
            <w:rPr>
              <w:rFonts w:ascii="Montserrat" w:eastAsia="Montserrat" w:hAnsi="Montserrat" w:cs="Montserrat"/>
              <w:color w:val="000000"/>
            </w:rPr>
          </w:pPr>
          <w:r>
            <w:rPr>
              <w:rFonts w:ascii="Montserrat" w:eastAsia="Montserrat" w:hAnsi="Montserrat" w:cs="Montserrat"/>
              <w:color w:val="000000"/>
              <w:sz w:val="22"/>
              <w:szCs w:val="22"/>
            </w:rPr>
            <w:t>Tool 21: Behaviour change and RCCE resources</w:t>
          </w:r>
        </w:p>
      </w:tc>
      <w:tc>
        <w:tcPr>
          <w:tcW w:w="574" w:type="dxa"/>
          <w:tcBorders>
            <w:top w:val="nil"/>
            <w:bottom w:val="single" w:sz="4" w:space="0" w:color="C55911"/>
          </w:tcBorders>
          <w:shd w:val="clear" w:color="auto" w:fill="FF0000"/>
          <w:vAlign w:val="bottom"/>
        </w:tcPr>
        <w:p w14:paraId="1D23209F" w14:textId="77777777" w:rsidR="00DC1052" w:rsidRDefault="00DC1052">
          <w:pPr>
            <w:pBdr>
              <w:top w:val="nil"/>
              <w:left w:val="nil"/>
              <w:bottom w:val="nil"/>
              <w:right w:val="nil"/>
              <w:between w:val="nil"/>
            </w:pBdr>
            <w:tabs>
              <w:tab w:val="center" w:pos="4513"/>
              <w:tab w:val="right" w:pos="9026"/>
            </w:tabs>
            <w:ind w:hanging="2"/>
            <w:rPr>
              <w:rFonts w:ascii="Montserrat" w:eastAsia="Montserrat" w:hAnsi="Montserrat" w:cs="Montserrat"/>
              <w:b/>
              <w:color w:val="FFFFFF"/>
            </w:rPr>
          </w:pPr>
        </w:p>
      </w:tc>
    </w:tr>
  </w:tbl>
  <w:p w14:paraId="17282C54" w14:textId="77777777" w:rsidR="00DC1052" w:rsidRDefault="00DC1052">
    <w:pPr>
      <w:tabs>
        <w:tab w:val="left" w:pos="1924"/>
      </w:tabs>
      <w:ind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1798" w14:textId="77777777" w:rsidR="00DC1052" w:rsidRDefault="00DC1052">
    <w:pPr>
      <w:pBdr>
        <w:top w:val="nil"/>
        <w:left w:val="nil"/>
        <w:bottom w:val="nil"/>
        <w:right w:val="nil"/>
        <w:between w:val="nil"/>
      </w:pBdr>
      <w:tabs>
        <w:tab w:val="center" w:pos="4536"/>
        <w:tab w:val="right" w:pos="9072"/>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25BAE"/>
    <w:multiLevelType w:val="multilevel"/>
    <w:tmpl w:val="F75C084E"/>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052"/>
    <w:rsid w:val="000257F1"/>
    <w:rsid w:val="000C68FD"/>
    <w:rsid w:val="001E2EBA"/>
    <w:rsid w:val="00310740"/>
    <w:rsid w:val="00330978"/>
    <w:rsid w:val="003F37E1"/>
    <w:rsid w:val="00486944"/>
    <w:rsid w:val="005107DE"/>
    <w:rsid w:val="005859C3"/>
    <w:rsid w:val="00883C65"/>
    <w:rsid w:val="008A7E63"/>
    <w:rsid w:val="008E43B5"/>
    <w:rsid w:val="00935450"/>
    <w:rsid w:val="00CA13EB"/>
    <w:rsid w:val="00CD28FF"/>
    <w:rsid w:val="00DC1052"/>
    <w:rsid w:val="00E86789"/>
    <w:rsid w:val="00F66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64EC9E"/>
  <w15:docId w15:val="{31E94118-A586-234E-88C8-1B6E62EF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3EB"/>
    <w:pPr>
      <w:ind w:firstLine="0"/>
    </w:pPr>
  </w:style>
  <w:style w:type="paragraph" w:styleId="Heading1">
    <w:name w:val="heading 1"/>
    <w:basedOn w:val="Normal"/>
    <w:next w:val="Normal"/>
    <w:uiPriority w:val="9"/>
    <w:qFormat/>
    <w:pPr>
      <w:suppressAutoHyphens/>
      <w:ind w:leftChars="-1" w:left="-1" w:hangingChars="1" w:hanging="1"/>
      <w:textDirection w:val="btLr"/>
      <w:textAlignment w:val="top"/>
      <w:outlineLvl w:val="0"/>
    </w:pPr>
    <w:rPr>
      <w:rFonts w:ascii="Montserrat" w:hAnsi="Montserrat"/>
      <w:b/>
      <w:bCs/>
      <w:position w:val="-1"/>
      <w:sz w:val="36"/>
      <w:szCs w:val="36"/>
    </w:rPr>
  </w:style>
  <w:style w:type="paragraph" w:styleId="Heading2">
    <w:name w:val="heading 2"/>
    <w:basedOn w:val="Normal"/>
    <w:next w:val="Normal"/>
    <w:uiPriority w:val="9"/>
    <w:unhideWhenUsed/>
    <w:qFormat/>
    <w:pPr>
      <w:keepNext/>
      <w:keepLines/>
      <w:suppressAutoHyphens/>
      <w:spacing w:before="360" w:after="80" w:line="1" w:lineRule="atLeast"/>
      <w:ind w:leftChars="-1" w:left="-1" w:hangingChars="1" w:hanging="1"/>
      <w:textDirection w:val="btLr"/>
      <w:textAlignment w:val="top"/>
      <w:outlineLvl w:val="1"/>
    </w:pPr>
    <w:rPr>
      <w:b/>
      <w:position w:val="-1"/>
      <w:sz w:val="36"/>
      <w:szCs w:val="36"/>
    </w:rPr>
  </w:style>
  <w:style w:type="paragraph" w:styleId="Heading3">
    <w:name w:val="heading 3"/>
    <w:basedOn w:val="Normal"/>
    <w:next w:val="Normal"/>
    <w:uiPriority w:val="9"/>
    <w:unhideWhenUsed/>
    <w:qFormat/>
    <w:pPr>
      <w:suppressAutoHyphens/>
      <w:spacing w:line="1" w:lineRule="atLeast"/>
      <w:ind w:leftChars="-1" w:left="-1" w:hangingChars="1" w:hanging="1"/>
      <w:textDirection w:val="btLr"/>
      <w:textAlignment w:val="top"/>
      <w:outlineLvl w:val="2"/>
    </w:pPr>
    <w:rPr>
      <w:rFonts w:ascii="Montserrat Medium" w:hAnsi="Montserrat Medium"/>
      <w:position w:val="-1"/>
    </w:rPr>
  </w:style>
  <w:style w:type="paragraph" w:styleId="Heading4">
    <w:name w:val="heading 4"/>
    <w:basedOn w:val="Normal"/>
    <w:next w:val="Normal"/>
    <w:uiPriority w:val="9"/>
    <w:unhideWhenUsed/>
    <w:qFormat/>
    <w:pPr>
      <w:suppressAutoHyphens/>
      <w:spacing w:line="1" w:lineRule="atLeast"/>
      <w:ind w:leftChars="-1" w:left="-1" w:hangingChars="1" w:hanging="1"/>
      <w:textDirection w:val="btLr"/>
      <w:textAlignment w:val="top"/>
      <w:outlineLvl w:val="3"/>
    </w:pPr>
    <w:rPr>
      <w:b/>
      <w:bCs/>
      <w:color w:val="FF0000"/>
      <w:position w:val="-1"/>
      <w:sz w:val="20"/>
      <w:szCs w:val="20"/>
    </w:rPr>
  </w:style>
  <w:style w:type="paragraph" w:styleId="Heading5">
    <w:name w:val="heading 5"/>
    <w:basedOn w:val="Normal"/>
    <w:next w:val="Normal"/>
    <w:uiPriority w:val="9"/>
    <w:semiHidden/>
    <w:unhideWhenUsed/>
    <w:qFormat/>
    <w:pPr>
      <w:suppressAutoHyphens/>
      <w:ind w:leftChars="-1" w:left="-1" w:hangingChars="1" w:hanging="1"/>
      <w:textDirection w:val="btLr"/>
      <w:textAlignment w:val="top"/>
      <w:outlineLvl w:val="4"/>
    </w:pPr>
    <w:rPr>
      <w:b/>
      <w:bCs/>
      <w:position w:val="-1"/>
      <w:sz w:val="20"/>
      <w:szCs w:val="20"/>
    </w:rPr>
  </w:style>
  <w:style w:type="paragraph" w:styleId="Heading6">
    <w:name w:val="heading 6"/>
    <w:basedOn w:val="Normal"/>
    <w:next w:val="Normal"/>
    <w:uiPriority w:val="9"/>
    <w:semiHidden/>
    <w:unhideWhenUsed/>
    <w:qFormat/>
    <w:pPr>
      <w:suppressAutoHyphens/>
      <w:spacing w:before="240" w:after="60" w:line="1" w:lineRule="atLeast"/>
      <w:ind w:leftChars="-1" w:left="-1" w:hangingChars="1" w:hanging="1"/>
      <w:textDirection w:val="btLr"/>
      <w:textAlignment w:val="top"/>
      <w:outlineLvl w:val="5"/>
    </w:pPr>
    <w:rPr>
      <w:bCs/>
      <w:i/>
      <w:color w:val="F6303F"/>
      <w:position w:val="-1"/>
    </w:rPr>
  </w:style>
  <w:style w:type="paragraph" w:styleId="Heading7">
    <w:name w:val="heading 7"/>
    <w:basedOn w:val="Normal"/>
    <w:next w:val="Normal"/>
    <w:qFormat/>
    <w:pPr>
      <w:suppressAutoHyphens/>
      <w:spacing w:before="240" w:after="60" w:line="1" w:lineRule="atLeast"/>
      <w:ind w:leftChars="-1" w:left="-1" w:hangingChars="1" w:hanging="1"/>
      <w:textDirection w:val="btLr"/>
      <w:textAlignment w:val="top"/>
      <w:outlineLvl w:val="6"/>
    </w:pPr>
    <w:rPr>
      <w:rFonts w:ascii="Calibri" w:hAnsi="Calibri"/>
      <w:positio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uppressAutoHyphens/>
      <w:spacing w:before="480" w:after="120" w:line="1" w:lineRule="atLeast"/>
      <w:ind w:leftChars="-1" w:left="-1" w:hangingChars="1" w:hanging="1"/>
      <w:textDirection w:val="btLr"/>
      <w:textAlignment w:val="top"/>
      <w:outlineLvl w:val="0"/>
    </w:pPr>
    <w:rPr>
      <w:b/>
      <w:position w:val="-1"/>
      <w:sz w:val="72"/>
      <w:szCs w:val="72"/>
    </w:rPr>
  </w:style>
  <w:style w:type="paragraph" w:customStyle="1" w:styleId="Heading21">
    <w:name w:val="Heading 21"/>
    <w:aliases w:val="IFRC Heading"/>
    <w:basedOn w:val="Normal"/>
    <w:next w:val="Normal"/>
    <w:qFormat/>
    <w:pPr>
      <w:suppressAutoHyphens/>
      <w:ind w:leftChars="-1" w:left="-1" w:hangingChars="1" w:hanging="1"/>
      <w:textDirection w:val="btLr"/>
      <w:textAlignment w:val="top"/>
      <w:outlineLvl w:val="1"/>
    </w:pPr>
    <w:rPr>
      <w:rFonts w:ascii="Montserrat SemiBold" w:hAnsi="Montserrat SemiBold"/>
      <w:b/>
      <w:bCs/>
      <w:color w:val="FF0000"/>
      <w:position w:val="-1"/>
    </w:rPr>
  </w:style>
  <w:style w:type="paragraph" w:customStyle="1" w:styleId="Quotes">
    <w:name w:val="Quotes"/>
    <w:basedOn w:val="Normal"/>
    <w:pPr>
      <w:suppressAutoHyphens/>
      <w:spacing w:line="1" w:lineRule="atLeast"/>
      <w:ind w:leftChars="-1" w:left="709" w:hangingChars="1" w:hanging="1"/>
      <w:textDirection w:val="btLr"/>
      <w:textAlignment w:val="top"/>
      <w:outlineLvl w:val="0"/>
    </w:pPr>
    <w:rPr>
      <w:b/>
      <w:bCs/>
      <w:i/>
      <w:color w:val="323232"/>
      <w:position w:val="-1"/>
    </w:rPr>
  </w:style>
  <w:style w:type="character" w:customStyle="1" w:styleId="Heading7Char">
    <w:name w:val="Heading 7 Char"/>
    <w:rPr>
      <w:rFonts w:ascii="Calibri" w:eastAsia="Times New Roman" w:hAnsi="Calibri" w:cs="Arial"/>
      <w:w w:val="100"/>
      <w:position w:val="-1"/>
      <w:sz w:val="24"/>
      <w:szCs w:val="24"/>
      <w:effect w:val="none"/>
      <w:vertAlign w:val="baseline"/>
      <w:cs w:val="0"/>
      <w:em w:val="none"/>
      <w:lang w:val="en-GB"/>
    </w:rPr>
  </w:style>
  <w:style w:type="paragraph" w:styleId="Footer">
    <w:name w:val="footer"/>
    <w:basedOn w:val="Normal"/>
    <w:qFormat/>
    <w:pPr>
      <w:suppressAutoHyphens/>
      <w:ind w:leftChars="-1" w:left="-1" w:hangingChars="1" w:hanging="1"/>
      <w:textDirection w:val="btLr"/>
      <w:textAlignment w:val="top"/>
      <w:outlineLvl w:val="0"/>
    </w:pPr>
    <w:rPr>
      <w:rFonts w:ascii="Roboto Light" w:hAnsi="Roboto Light"/>
      <w:position w:val="-1"/>
    </w:rPr>
  </w:style>
  <w:style w:type="character" w:customStyle="1" w:styleId="FooterChar">
    <w:name w:val="Footer Char"/>
    <w:rPr>
      <w:rFonts w:ascii="Roboto Light" w:hAnsi="Roboto Light"/>
      <w:w w:val="100"/>
      <w:position w:val="-1"/>
      <w:sz w:val="22"/>
      <w:szCs w:val="22"/>
      <w:effect w:val="none"/>
      <w:vertAlign w:val="baseline"/>
      <w:cs w:val="0"/>
      <w:em w:val="none"/>
      <w:lang w:val="en-GB"/>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Colorful List Accent 1"/>
    <w:basedOn w:val="Normal"/>
    <w:qFormat/>
    <w:pPr>
      <w:numPr>
        <w:numId w:val="1"/>
      </w:numPr>
      <w:suppressAutoHyphens/>
      <w:spacing w:line="1" w:lineRule="atLeast"/>
      <w:ind w:leftChars="-1" w:left="-1" w:hangingChars="1" w:hanging="1"/>
      <w:contextualSpacing/>
      <w:textDirection w:val="btLr"/>
      <w:textAlignment w:val="top"/>
      <w:outlineLvl w:val="0"/>
    </w:pPr>
    <w:rPr>
      <w:position w:val="-1"/>
    </w:rPr>
  </w:style>
  <w:style w:type="character" w:styleId="CommentReference">
    <w:name w:val="annotation reference"/>
    <w:qFormat/>
    <w:rPr>
      <w:w w:val="100"/>
      <w:position w:val="-1"/>
      <w:sz w:val="16"/>
      <w:szCs w:val="16"/>
      <w:effect w:val="none"/>
      <w:vertAlign w:val="baseline"/>
      <w:cs w:val="0"/>
      <w:em w:val="none"/>
    </w:rPr>
  </w:style>
  <w:style w:type="paragraph" w:styleId="Caption">
    <w:name w:val="caption"/>
    <w:basedOn w:val="Normal"/>
    <w:next w:val="Normal"/>
    <w:qFormat/>
    <w:pPr>
      <w:suppressAutoHyphens/>
      <w:spacing w:after="200" w:line="276" w:lineRule="auto"/>
      <w:ind w:leftChars="-1" w:left="-1" w:hangingChars="1" w:hanging="1"/>
      <w:textDirection w:val="btLr"/>
      <w:textAlignment w:val="top"/>
      <w:outlineLvl w:val="0"/>
    </w:pPr>
    <w:rPr>
      <w:rFonts w:ascii="Calibri" w:hAnsi="Calibri"/>
      <w:b/>
      <w:bCs/>
      <w:position w:val="-1"/>
      <w:sz w:val="20"/>
      <w:szCs w:val="20"/>
      <w:lang w:val="fr-FR"/>
    </w:rPr>
  </w:style>
  <w:style w:type="paragraph" w:styleId="CommentText">
    <w:name w:val="annotation text"/>
    <w:basedOn w:val="Normal"/>
    <w:qFormat/>
    <w:pPr>
      <w:suppressAutoHyphens/>
      <w:spacing w:line="1" w:lineRule="atLeast"/>
      <w:ind w:leftChars="-1" w:left="-1" w:hangingChars="1" w:hanging="1"/>
      <w:textDirection w:val="btLr"/>
      <w:textAlignment w:val="top"/>
      <w:outlineLvl w:val="0"/>
    </w:pPr>
    <w:rPr>
      <w:position w:val="-1"/>
      <w:sz w:val="20"/>
      <w:szCs w:val="20"/>
    </w:rPr>
  </w:style>
  <w:style w:type="paragraph" w:styleId="CommentSubject">
    <w:name w:val="annotation subject"/>
    <w:basedOn w:val="Normal"/>
    <w:next w:val="Normal"/>
    <w:qFormat/>
    <w:pPr>
      <w:suppressAutoHyphens/>
      <w:ind w:leftChars="-1" w:left="-1" w:hangingChars="1" w:hanging="1"/>
      <w:textDirection w:val="btLr"/>
      <w:textAlignment w:val="top"/>
      <w:outlineLvl w:val="0"/>
    </w:pPr>
    <w:rPr>
      <w:rFonts w:ascii="Calibri" w:hAnsi="Calibri"/>
      <w:b/>
      <w:bCs/>
      <w:position w:val="-1"/>
      <w:sz w:val="20"/>
      <w:szCs w:val="20"/>
    </w:rPr>
  </w:style>
  <w:style w:type="character" w:customStyle="1" w:styleId="CommentSubjectChar">
    <w:name w:val="Comment Subject Char"/>
    <w:rPr>
      <w:b/>
      <w:bCs/>
      <w:w w:val="100"/>
      <w:position w:val="-1"/>
      <w:sz w:val="20"/>
      <w:szCs w:val="20"/>
      <w:effect w:val="none"/>
      <w:vertAlign w:val="baseline"/>
      <w:cs w:val="0"/>
      <w:em w:val="none"/>
    </w:rPr>
  </w:style>
  <w:style w:type="paragraph" w:styleId="BalloonText">
    <w:name w:val="Balloon Text"/>
    <w:basedOn w:val="Normal"/>
    <w:qFormat/>
    <w:pPr>
      <w:suppressAutoHyphens/>
      <w:ind w:leftChars="-1" w:left="-1" w:hangingChars="1" w:hanging="1"/>
      <w:textDirection w:val="btLr"/>
      <w:textAlignment w:val="top"/>
      <w:outlineLvl w:val="0"/>
    </w:pPr>
    <w:rPr>
      <w:rFonts w:ascii="Segoe UI" w:hAnsi="Segoe UI"/>
      <w:position w:val="-1"/>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position w:val="-1"/>
      <w:sz w:val="22"/>
      <w:szCs w:val="22"/>
      <w:lang w:eastAsia="en-US"/>
    </w:rPr>
  </w:style>
  <w:style w:type="character" w:styleId="Hyperlink">
    <w:name w:val="Hyperlink"/>
    <w:qFormat/>
    <w:rPr>
      <w:color w:val="F6303F"/>
      <w:w w:val="100"/>
      <w:position w:val="-1"/>
      <w:u w:val="single"/>
      <w:effect w:val="none"/>
      <w:vertAlign w:val="baseline"/>
      <w:cs w:val="0"/>
      <w:em w:val="none"/>
    </w:r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character" w:styleId="FollowedHyperlink">
    <w:name w:val="FollowedHyperlink"/>
    <w:qFormat/>
    <w:rPr>
      <w:color w:val="954F72"/>
      <w:w w:val="100"/>
      <w:position w:val="-1"/>
      <w:u w:val="single"/>
      <w:effect w:val="none"/>
      <w:vertAlign w:val="baseline"/>
      <w:cs w:val="0"/>
      <w:em w:val="none"/>
    </w:rPr>
  </w:style>
  <w:style w:type="character" w:customStyle="1" w:styleId="Heading2Char">
    <w:name w:val="Heading 2 Char"/>
    <w:aliases w:val="IFRC Heading Char"/>
    <w:rPr>
      <w:rFonts w:ascii="Montserrat SemiBold" w:hAnsi="Montserrat SemiBold" w:cs="Arial"/>
      <w:b/>
      <w:bCs/>
      <w:color w:val="FF0000"/>
      <w:w w:val="100"/>
      <w:position w:val="-1"/>
      <w:sz w:val="24"/>
      <w:szCs w:val="24"/>
      <w:effect w:val="none"/>
      <w:vertAlign w:val="baseline"/>
      <w:cs w:val="0"/>
      <w:em w:val="none"/>
    </w:rPr>
  </w:style>
  <w:style w:type="character" w:customStyle="1" w:styleId="Heading1Char">
    <w:name w:val="Heading 1 Char"/>
    <w:rPr>
      <w:rFonts w:ascii="Montserrat" w:hAnsi="Montserrat" w:cs="Arial"/>
      <w:b/>
      <w:bCs/>
      <w:w w:val="100"/>
      <w:position w:val="-1"/>
      <w:sz w:val="36"/>
      <w:szCs w:val="36"/>
      <w:effect w:val="none"/>
      <w:vertAlign w:val="baseline"/>
      <w:cs w:val="0"/>
      <w:em w:val="none"/>
    </w:rPr>
  </w:style>
  <w:style w:type="character" w:customStyle="1" w:styleId="Heading3Char">
    <w:name w:val="Heading 3 Char"/>
    <w:rPr>
      <w:rFonts w:ascii="Montserrat Medium" w:hAnsi="Montserrat Medium" w:cs="Arial"/>
      <w:w w:val="100"/>
      <w:position w:val="-1"/>
      <w:sz w:val="24"/>
      <w:szCs w:val="24"/>
      <w:effect w:val="none"/>
      <w:vertAlign w:val="baseline"/>
      <w:cs w:val="0"/>
      <w:em w:val="none"/>
    </w:rPr>
  </w:style>
  <w:style w:type="character" w:customStyle="1" w:styleId="Heading4Char">
    <w:name w:val="Heading 4 Char"/>
    <w:rPr>
      <w:rFonts w:ascii="Roboto" w:hAnsi="Roboto" w:cs="Arial"/>
      <w:b/>
      <w:bCs/>
      <w:color w:val="FF0000"/>
      <w:w w:val="100"/>
      <w:position w:val="-1"/>
      <w:effect w:val="none"/>
      <w:vertAlign w:val="baseline"/>
      <w:cs w:val="0"/>
      <w:em w:val="none"/>
    </w:rPr>
  </w:style>
  <w:style w:type="character" w:customStyle="1" w:styleId="Heading5Char">
    <w:name w:val="Heading 5 Char"/>
    <w:rPr>
      <w:rFonts w:ascii="Roboto" w:hAnsi="Roboto" w:cs="Arial"/>
      <w:b/>
      <w:bCs/>
      <w:w w:val="100"/>
      <w:position w:val="-1"/>
      <w:effect w:val="none"/>
      <w:vertAlign w:val="baseline"/>
      <w:cs w:val="0"/>
      <w:em w:val="none"/>
    </w:rPr>
  </w:style>
  <w:style w:type="character" w:styleId="SubtleEmphasis">
    <w:name w:val="Subtle Emphasis"/>
    <w:rPr>
      <w:rFonts w:ascii="Roboto Light" w:hAnsi="Roboto Light"/>
      <w:i/>
      <w:iCs/>
      <w:w w:val="100"/>
      <w:position w:val="-1"/>
      <w:effect w:val="none"/>
      <w:vertAlign w:val="baseline"/>
      <w:cs w:val="0"/>
      <w:em w:val="none"/>
    </w:rPr>
  </w:style>
  <w:style w:type="character" w:customStyle="1" w:styleId="Heading6Char">
    <w:name w:val="Heading 6 Char"/>
    <w:rPr>
      <w:rFonts w:ascii="Roboto" w:eastAsia="Times New Roman" w:hAnsi="Roboto" w:cs="Arial"/>
      <w:bCs/>
      <w:i/>
      <w:color w:val="F6303F"/>
      <w:w w:val="100"/>
      <w:position w:val="-1"/>
      <w:sz w:val="22"/>
      <w:szCs w:val="22"/>
      <w:effect w:val="none"/>
      <w:vertAlign w:val="baseline"/>
      <w:cs w:val="0"/>
      <w:em w:val="none"/>
      <w:lang w:val="en-GB"/>
    </w:rPr>
  </w:style>
  <w:style w:type="paragraph" w:styleId="NormalWeb">
    <w:name w:val="Normal (Web)"/>
    <w:basedOn w:val="Normal"/>
    <w:uiPriority w:val="99"/>
    <w:qFormat/>
    <w:pPr>
      <w:suppressAutoHyphens/>
      <w:spacing w:before="100" w:beforeAutospacing="1" w:after="100" w:afterAutospacing="1"/>
      <w:ind w:leftChars="-1" w:left="-1" w:hangingChars="1" w:hanging="1"/>
      <w:textDirection w:val="btLr"/>
      <w:textAlignment w:val="top"/>
      <w:outlineLvl w:val="0"/>
    </w:pPr>
    <w:rPr>
      <w:position w:val="-1"/>
      <w:lang w:val="en-CA"/>
    </w:rPr>
  </w:style>
  <w:style w:type="character" w:customStyle="1" w:styleId="CommentTextChar">
    <w:name w:val="Comment Text Char"/>
    <w:rPr>
      <w:rFonts w:ascii="Roboto" w:hAnsi="Roboto"/>
      <w:w w:val="100"/>
      <w:position w:val="-1"/>
      <w:effect w:val="none"/>
      <w:vertAlign w:val="baseline"/>
      <w:cs w:val="0"/>
      <w:em w:val="none"/>
      <w:lang w:val="en-GB" w:eastAsia="en-US"/>
    </w:rPr>
  </w:style>
  <w:style w:type="paragraph" w:styleId="Header">
    <w:name w:val="header"/>
    <w:basedOn w:val="Normal"/>
    <w:qFormat/>
    <w:pPr>
      <w:tabs>
        <w:tab w:val="center" w:pos="4536"/>
        <w:tab w:val="right" w:pos="9072"/>
      </w:tabs>
      <w:suppressAutoHyphens/>
      <w:ind w:leftChars="-1" w:left="-1" w:hangingChars="1" w:hanging="1"/>
      <w:textDirection w:val="btLr"/>
      <w:textAlignment w:val="top"/>
      <w:outlineLvl w:val="0"/>
    </w:pPr>
    <w:rPr>
      <w:position w:val="-1"/>
    </w:rPr>
  </w:style>
  <w:style w:type="character" w:customStyle="1" w:styleId="HeaderChar">
    <w:name w:val="Header Char"/>
    <w:rPr>
      <w:rFonts w:ascii="Roboto" w:hAnsi="Roboto"/>
      <w:w w:val="100"/>
      <w:position w:val="-1"/>
      <w:sz w:val="22"/>
      <w:szCs w:val="22"/>
      <w:effect w:val="none"/>
      <w:vertAlign w:val="baseline"/>
      <w:cs w:val="0"/>
      <w:em w:val="none"/>
      <w:lang w:val="en-GB" w:eastAsia="en-US"/>
    </w:rPr>
  </w:style>
  <w:style w:type="paragraph" w:styleId="NoSpacing">
    <w:name w:val="No Spacing"/>
    <w:pPr>
      <w:suppressAutoHyphens/>
      <w:spacing w:line="1" w:lineRule="atLeast"/>
      <w:ind w:leftChars="-1" w:left="-1" w:hangingChars="1"/>
      <w:textDirection w:val="btLr"/>
      <w:textAlignment w:val="top"/>
      <w:outlineLvl w:val="0"/>
    </w:pPr>
    <w:rPr>
      <w:position w:val="-1"/>
      <w:sz w:val="22"/>
      <w:szCs w:val="22"/>
      <w:lang w:val="en-US" w:eastAsia="en-US"/>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Symbol" w:hAnsi="Symbol" w:cs="Symbol"/>
      <w:color w:val="000000"/>
      <w:position w:val="-1"/>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52301">
      <w:bodyDiv w:val="1"/>
      <w:marLeft w:val="0"/>
      <w:marRight w:val="0"/>
      <w:marTop w:val="0"/>
      <w:marBottom w:val="0"/>
      <w:divBdr>
        <w:top w:val="none" w:sz="0" w:space="0" w:color="auto"/>
        <w:left w:val="none" w:sz="0" w:space="0" w:color="auto"/>
        <w:bottom w:val="none" w:sz="0" w:space="0" w:color="auto"/>
        <w:right w:val="none" w:sz="0" w:space="0" w:color="auto"/>
      </w:divBdr>
    </w:div>
    <w:div w:id="344284320">
      <w:bodyDiv w:val="1"/>
      <w:marLeft w:val="0"/>
      <w:marRight w:val="0"/>
      <w:marTop w:val="0"/>
      <w:marBottom w:val="0"/>
      <w:divBdr>
        <w:top w:val="none" w:sz="0" w:space="0" w:color="auto"/>
        <w:left w:val="none" w:sz="0" w:space="0" w:color="auto"/>
        <w:bottom w:val="none" w:sz="0" w:space="0" w:color="auto"/>
        <w:right w:val="none" w:sz="0" w:space="0" w:color="auto"/>
      </w:divBdr>
    </w:div>
    <w:div w:id="633490600">
      <w:bodyDiv w:val="1"/>
      <w:marLeft w:val="0"/>
      <w:marRight w:val="0"/>
      <w:marTop w:val="0"/>
      <w:marBottom w:val="0"/>
      <w:divBdr>
        <w:top w:val="none" w:sz="0" w:space="0" w:color="auto"/>
        <w:left w:val="none" w:sz="0" w:space="0" w:color="auto"/>
        <w:bottom w:val="none" w:sz="0" w:space="0" w:color="auto"/>
        <w:right w:val="none" w:sz="0" w:space="0" w:color="auto"/>
      </w:divBdr>
      <w:divsChild>
        <w:div w:id="111442943">
          <w:marLeft w:val="0"/>
          <w:marRight w:val="0"/>
          <w:marTop w:val="0"/>
          <w:marBottom w:val="0"/>
          <w:divBdr>
            <w:top w:val="none" w:sz="0" w:space="0" w:color="auto"/>
            <w:left w:val="none" w:sz="0" w:space="0" w:color="auto"/>
            <w:bottom w:val="none" w:sz="0" w:space="0" w:color="auto"/>
            <w:right w:val="none" w:sz="0" w:space="0" w:color="auto"/>
          </w:divBdr>
          <w:divsChild>
            <w:div w:id="1986622332">
              <w:marLeft w:val="0"/>
              <w:marRight w:val="0"/>
              <w:marTop w:val="0"/>
              <w:marBottom w:val="0"/>
              <w:divBdr>
                <w:top w:val="none" w:sz="0" w:space="0" w:color="auto"/>
                <w:left w:val="none" w:sz="0" w:space="0" w:color="auto"/>
                <w:bottom w:val="single" w:sz="6" w:space="0" w:color="C0C0C0"/>
                <w:right w:val="none" w:sz="0" w:space="0" w:color="auto"/>
              </w:divBdr>
              <w:divsChild>
                <w:div w:id="540174146">
                  <w:marLeft w:val="0"/>
                  <w:marRight w:val="0"/>
                  <w:marTop w:val="0"/>
                  <w:marBottom w:val="0"/>
                  <w:divBdr>
                    <w:top w:val="none" w:sz="0" w:space="0" w:color="auto"/>
                    <w:left w:val="none" w:sz="0" w:space="0" w:color="auto"/>
                    <w:bottom w:val="none" w:sz="0" w:space="0" w:color="auto"/>
                    <w:right w:val="none" w:sz="0" w:space="0" w:color="auto"/>
                  </w:divBdr>
                  <w:divsChild>
                    <w:div w:id="1615475483">
                      <w:marLeft w:val="0"/>
                      <w:marRight w:val="0"/>
                      <w:marTop w:val="0"/>
                      <w:marBottom w:val="0"/>
                      <w:divBdr>
                        <w:top w:val="none" w:sz="0" w:space="0" w:color="auto"/>
                        <w:left w:val="none" w:sz="0" w:space="0" w:color="auto"/>
                        <w:bottom w:val="none" w:sz="0" w:space="0" w:color="auto"/>
                        <w:right w:val="none" w:sz="0" w:space="0" w:color="auto"/>
                      </w:divBdr>
                      <w:divsChild>
                        <w:div w:id="1798837762">
                          <w:marLeft w:val="0"/>
                          <w:marRight w:val="0"/>
                          <w:marTop w:val="0"/>
                          <w:marBottom w:val="0"/>
                          <w:divBdr>
                            <w:top w:val="none" w:sz="0" w:space="0" w:color="auto"/>
                            <w:left w:val="none" w:sz="0" w:space="0" w:color="auto"/>
                            <w:bottom w:val="none" w:sz="0" w:space="0" w:color="auto"/>
                            <w:right w:val="none" w:sz="0" w:space="0" w:color="auto"/>
                          </w:divBdr>
                          <w:divsChild>
                            <w:div w:id="3835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communityengagementhub.org/wp-content/uploads/sites/2/2020/04/COVID19-IFRC-FGD-for-VOLUNTEERS-GUIDE-FINAL-0603.pdf" TargetMode="External"/><Relationship Id="rId21" Type="http://schemas.openxmlformats.org/officeDocument/2006/relationships/hyperlink" Target="https://communityengagementhub.org/wp-content/uploads/sites/2/2020/07/Community_Led_Solutions_COVID-19_Africa_Interagency_Guidance_Note_FINAL_03072020_PT.pdf" TargetMode="External"/><Relationship Id="rId42" Type="http://schemas.openxmlformats.org/officeDocument/2006/relationships/hyperlink" Target="https://drive.google.com/drive/folders/1JYeY8ri6PvSyY2wPa8XfEdI1_gpppQOq" TargetMode="External"/><Relationship Id="rId63" Type="http://schemas.openxmlformats.org/officeDocument/2006/relationships/hyperlink" Target="https://www.communityengagementhub.org/wp-content/uploads/sites/2/2020/04/Traditional-Chinese_Community_action_guide_COVID19_3103.pdf" TargetMode="External"/><Relationship Id="rId84" Type="http://schemas.openxmlformats.org/officeDocument/2006/relationships/hyperlink" Target="https://communityengagementhub.org/wp-content/uploads/sites/2/2020/04/Thai_COVID-19_Community_guidance_for_social_mobilizers_volunteers_2302.pdf" TargetMode="External"/><Relationship Id="rId138" Type="http://schemas.openxmlformats.org/officeDocument/2006/relationships/hyperlink" Target="https://communityengagementhub.org/wp-content/uploads/sites/2/2020/04/MY_Stigma_Guide.pdf" TargetMode="External"/><Relationship Id="rId159" Type="http://schemas.openxmlformats.org/officeDocument/2006/relationships/hyperlink" Target="https://media.ifrc.org/ifrc/wp-content/uploads/sites/5/2020/04/communicating-in-public-health-emergencies-arabic.pdf" TargetMode="External"/><Relationship Id="rId170" Type="http://schemas.openxmlformats.org/officeDocument/2006/relationships/hyperlink" Target="https://globalhealthmedia.org/audience/communities/?_sft_topic=ebola" TargetMode="External"/><Relationship Id="rId191" Type="http://schemas.openxmlformats.org/officeDocument/2006/relationships/theme" Target="theme/theme1.xml"/><Relationship Id="rId107" Type="http://schemas.openxmlformats.org/officeDocument/2006/relationships/hyperlink" Target="https://www.communityengagementhub.org/wp-content/uploads/sites/2/2020/04/Korean_COVID-19_rapid_assessment_tool_170420_FINAL.pdf" TargetMode="External"/><Relationship Id="rId11" Type="http://schemas.openxmlformats.org/officeDocument/2006/relationships/hyperlink" Target="https://communityengagementhub.org/wp-content/uploads/sites/2/2020/04/Enaging-communities-for-behaviour-change_Nov.pdf" TargetMode="External"/><Relationship Id="rId32" Type="http://schemas.openxmlformats.org/officeDocument/2006/relationships/hyperlink" Target="https://www.dropbox.com/s/nd97emq002dhy29/Africa_CEA_LessonsLearnedfromEbola.pdf?dl=0" TargetMode="External"/><Relationship Id="rId53" Type="http://schemas.openxmlformats.org/officeDocument/2006/relationships/hyperlink" Target="https://communityengagementhub.org/wp-content/uploads/sites/2/2020/04/Guide-de-mobilisation-sociale-a%CC%80-distance-et-en-toute-se%CC%81curite%CC%81-COVID-192.pdf" TargetMode="External"/><Relationship Id="rId74" Type="http://schemas.openxmlformats.org/officeDocument/2006/relationships/hyperlink" Target="https://communityengagementhub.org/wp-content/uploads/sites/2/2020/04/COVID19-Orientacio%CC%81n-comunitaria-para-los-voluntarios-movilizadores-sociales1902-final-traducion-1.pdf" TargetMode="External"/><Relationship Id="rId128" Type="http://schemas.openxmlformats.org/officeDocument/2006/relationships/hyperlink" Target="https://communityengagementhub.org/wp-content/uploads/sites/2/2020/04/COVID19-Stigma-Guide-Portuguese.pdf" TargetMode="External"/><Relationship Id="rId149" Type="http://schemas.openxmlformats.org/officeDocument/2006/relationships/hyperlink" Target="https://communityengagementhub.org/resource/risk-communication-and-community-engagement-guidance-on-covid-19-vaccines-for-marginalised-populations/" TargetMode="External"/><Relationship Id="rId5" Type="http://schemas.openxmlformats.org/officeDocument/2006/relationships/webSettings" Target="webSettings.xml"/><Relationship Id="rId95" Type="http://schemas.openxmlformats.org/officeDocument/2006/relationships/hyperlink" Target="https://drive.google.com/drive/folders/13whFpz5g98wryi9TFYFLMZLQCQwxfakC" TargetMode="External"/><Relationship Id="rId160" Type="http://schemas.openxmlformats.org/officeDocument/2006/relationships/hyperlink" Target="https://communityengagementhub.org/wp-content/uploads/sites/2/2020/04/BBC-Media-Action_PubHealthEmergencies_Media_Bahasa.pdf" TargetMode="External"/><Relationship Id="rId181" Type="http://schemas.openxmlformats.org/officeDocument/2006/relationships/hyperlink" Target="https://www.socialscienceinaction.org/search?post_types=resources" TargetMode="External"/><Relationship Id="rId22" Type="http://schemas.openxmlformats.org/officeDocument/2006/relationships/hyperlink" Target="https://communityengagementhub.org/wp-content/uploads/sites/2/2020/07/Community_Led_Solutions_COVID-19_Africa_Interagency_Guidance_Note_FINAL_03072020_AR.pdf" TargetMode="External"/><Relationship Id="rId43" Type="http://schemas.openxmlformats.org/officeDocument/2006/relationships/hyperlink" Target="https://drive.google.com/drive/folders/1MwVkxgAFpjKSWcvNqYXdl0rC6T2J0RXg?usp=sharing" TargetMode="External"/><Relationship Id="rId64" Type="http://schemas.openxmlformats.org/officeDocument/2006/relationships/hyperlink" Target="https://www.communityengagementhub.org/wp-content/uploads/sites/2/2020/04/Hindi_Community_action_guide_COVID19_3103.pdf" TargetMode="External"/><Relationship Id="rId118" Type="http://schemas.openxmlformats.org/officeDocument/2006/relationships/hyperlink" Target="https://communityengagementhub.org/wp-content/uploads/sites/2/2020/04/FOCUS-GROUP-DISCUSSION-VOLUNTEERS-GUIDELINE-FINAL_FR.pdf" TargetMode="External"/><Relationship Id="rId139" Type="http://schemas.openxmlformats.org/officeDocument/2006/relationships/hyperlink" Target="https://communityengagementhub.org/wp-content/uploads/sites/2/2020/04/TL_Stigma_Guide.pdf" TargetMode="External"/><Relationship Id="rId85" Type="http://schemas.openxmlformats.org/officeDocument/2006/relationships/hyperlink" Target="https://communityengagementhub.org/wp-content/uploads/sites/2/2020/04/hindi_Community_guidance_for_social_mobilizers_volunteers_2302.pdf" TargetMode="External"/><Relationship Id="rId150" Type="http://schemas.openxmlformats.org/officeDocument/2006/relationships/hyperlink" Target="https://drive.google.com/drive/folders/1F6g3XGhN8fjhLmkqZI8Hz5RR0O0ylWfU" TargetMode="External"/><Relationship Id="rId171" Type="http://schemas.openxmlformats.org/officeDocument/2006/relationships/hyperlink" Target="https://globalhealthmedia.org/audience/communities/?_sft_topic=coronavirus" TargetMode="External"/><Relationship Id="rId12" Type="http://schemas.openxmlformats.org/officeDocument/2006/relationships/hyperlink" Target="https://communityengagementhub.org/wp-content/uploads/sites/2/2020/04/SIERRA-LEONE-RC-Cholera-behaviour-change-communication-strategy-2012.pdf" TargetMode="External"/><Relationship Id="rId33" Type="http://schemas.openxmlformats.org/officeDocument/2006/relationships/hyperlink" Target="https://communityengagementhub.org/wp-content/uploads/sites/2/2020/04/IFRC_CEA-in-Ebola-preparedness_Operational-case-study_FINAL.pdf" TargetMode="External"/><Relationship Id="rId108" Type="http://schemas.openxmlformats.org/officeDocument/2006/relationships/hyperlink" Target="https://www.communityengagementhub.org/wp-content/uploads/sites/2/2020/04/Japanese_COVID-19_rapid_assessment_tool_170420_FINAL.pdf" TargetMode="External"/><Relationship Id="rId129" Type="http://schemas.openxmlformats.org/officeDocument/2006/relationships/hyperlink" Target="https://communityengagementhub.org/wp-content/uploads/sites/2/2020/04/COVID19-Stigma-guide-2002_FR.pdf" TargetMode="External"/><Relationship Id="rId54" Type="http://schemas.openxmlformats.org/officeDocument/2006/relationships/hyperlink" Target="https://communityengagementhub.org/wp-content/uploads/sites/2/2020/04/Safe-and-remote-social-mobilization-guide-COVID19_FINAL_RU.pdf" TargetMode="External"/><Relationship Id="rId75" Type="http://schemas.openxmlformats.org/officeDocument/2006/relationships/hyperlink" Target="https://communityengagementhub.org/wp-content/uploads/sites/2/2020/04/COVID19-Community-guidance-for-social-mobilizers-volunteers-1902-final_FR.pdf" TargetMode="External"/><Relationship Id="rId96" Type="http://schemas.openxmlformats.org/officeDocument/2006/relationships/hyperlink" Target="https://communityengagementhub.org/wp-content/uploads/sites/2/2020/04/COVID19-Rapid-assessment-tool-KAP-IFRC-UNICEF-WHO-0503.pdf" TargetMode="External"/><Relationship Id="rId140" Type="http://schemas.openxmlformats.org/officeDocument/2006/relationships/hyperlink" Target="https://communityengagementhub.org/wp-content/uploads/sites/2/2020/04/ZH-simplified_Stigma_Guide.pdf" TargetMode="External"/><Relationship Id="rId161" Type="http://schemas.openxmlformats.org/officeDocument/2006/relationships/hyperlink" Target="http://downloads.bbc.co.uk/mediaaction/pdf/communicating-in-public-health-emergencies-ukrainian.pdf" TargetMode="External"/><Relationship Id="rId182" Type="http://schemas.openxmlformats.org/officeDocument/2006/relationships/hyperlink" Target="https://www.who.int/teams/risk-communication" TargetMode="External"/><Relationship Id="rId6" Type="http://schemas.openxmlformats.org/officeDocument/2006/relationships/footnotes" Target="footnotes.xml"/><Relationship Id="rId23" Type="http://schemas.openxmlformats.org/officeDocument/2006/relationships/hyperlink" Target="https://drive.google.com/drive/folders/1PHxz1CnprZ1FOk_etMCxWdqeKUJKdjKu" TargetMode="External"/><Relationship Id="rId119" Type="http://schemas.openxmlformats.org/officeDocument/2006/relationships/hyperlink" Target="https://communityengagementhub.org/wp-content/uploads/sites/2/2020/04/Focus-Group-Discussion-Guide-for-volunteers-Arabic.pdf" TargetMode="External"/><Relationship Id="rId44" Type="http://schemas.openxmlformats.org/officeDocument/2006/relationships/hyperlink" Target="https://drive.google.com/drive/folders/1siKrbXjQgzSWXU_y-i2_Z0kzM86YIQAR" TargetMode="External"/><Relationship Id="rId65" Type="http://schemas.openxmlformats.org/officeDocument/2006/relationships/hyperlink" Target="https://www.communityengagementhub.org/wp-content/uploads/sites/2/2020/04/Simplified-Chinese_Community_action_guide_COVID19_3103-1.pdf" TargetMode="External"/><Relationship Id="rId86" Type="http://schemas.openxmlformats.org/officeDocument/2006/relationships/hyperlink" Target="https://communityengagementhub.org/wp-content/uploads/sites/2/2020/04/Chinese-simplified_COVID-19_Community_guidance_for_social_mobilizers_volunteers_2302.pdf" TargetMode="External"/><Relationship Id="rId130" Type="http://schemas.openxmlformats.org/officeDocument/2006/relationships/hyperlink" Target="https://communityengagementhub.org/wp-content/uploads/sites/2/2020/04/indonesian_COVID19_Stigma_Guide_24022020.pdf" TargetMode="External"/><Relationship Id="rId151" Type="http://schemas.openxmlformats.org/officeDocument/2006/relationships/hyperlink" Target="https://communityengagementhub.org/wp-content/uploads/sites/2/2020/04/Tips-on-using-social-media-for-COVID-19-FINAL-01.04.2020.pdf" TargetMode="External"/><Relationship Id="rId172" Type="http://schemas.openxmlformats.org/officeDocument/2006/relationships/hyperlink" Target="https://communityengagementhub.org/resource/what-is-malaria-video/" TargetMode="External"/><Relationship Id="rId13" Type="http://schemas.openxmlformats.org/officeDocument/2006/relationships/hyperlink" Target="https://docs.google.com/document/d/1LFQt-ovTZ2io7NiAjAyyFn6B3hlfy4afzkQ6BjE5UTg/edit" TargetMode="External"/><Relationship Id="rId18" Type="http://schemas.openxmlformats.org/officeDocument/2006/relationships/hyperlink" Target="https://communityengagementhub.org/wp-content/uploads/sites/2/2021/02/RCCE_CORONAVIRUS_STRATEGY_AFRICA_2021_FINAL_PT.pdf" TargetMode="External"/><Relationship Id="rId39" Type="http://schemas.openxmlformats.org/officeDocument/2006/relationships/hyperlink" Target="https://ifrcgo.org/ecv-toolkit/" TargetMode="External"/><Relationship Id="rId109" Type="http://schemas.openxmlformats.org/officeDocument/2006/relationships/hyperlink" Target="https://www.communityengagementhub.org/wp-content/uploads/sites/2/2020/04/Indonesian_COVID-19_rapid_assessment_tool_170420_FINAL.pdf" TargetMode="External"/><Relationship Id="rId34" Type="http://schemas.openxmlformats.org/officeDocument/2006/relationships/hyperlink" Target="https://communityengagementhub.org/wp-content/uploads/sites/2/2020/05/Evaluation-of-the-Ebola-Recovery-Community-Trust-Project-Final-report-002.pdf" TargetMode="External"/><Relationship Id="rId50" Type="http://schemas.openxmlformats.org/officeDocument/2006/relationships/hyperlink" Target="https://ecbhfa.ifrc.org/guides-and-tools/" TargetMode="External"/><Relationship Id="rId55" Type="http://schemas.openxmlformats.org/officeDocument/2006/relationships/hyperlink" Target="https://communityengagementhub.org/wp-content/uploads/sites/2/2020/04/Safe-and-remote-social-mobilization-guide-COVID19_ES.pdf" TargetMode="External"/><Relationship Id="rId76" Type="http://schemas.openxmlformats.org/officeDocument/2006/relationships/hyperlink" Target="https://communityengagementhub.org/wp-content/uploads/sites/2/2020/04/vietnamese-COVID-19-Community-guidance-for-social-mobilizers-volunteers-2302.pdf" TargetMode="External"/><Relationship Id="rId97" Type="http://schemas.openxmlformats.org/officeDocument/2006/relationships/hyperlink" Target="https://www.communityengagementhub.org/wp-content/uploads/sites/2/2020/04/COVID19-Rapid-assessment-tool-KAP-IFRC-UNICEF-WHO-Arabic.pdf" TargetMode="External"/><Relationship Id="rId104" Type="http://schemas.openxmlformats.org/officeDocument/2006/relationships/hyperlink" Target="https://www.communityengagementhub.org/wp-content/uploads/sites/2/2020/04/Thai_COVID-19_rapid_assessment_tool_170420_FINAL.pdf" TargetMode="External"/><Relationship Id="rId120" Type="http://schemas.openxmlformats.org/officeDocument/2006/relationships/hyperlink" Target="https://communityengagementhub.org/wp-content/uploads/sites/2/2020/04/FOCUS_GROUP_DISCUSSION_VOLUNTEERS_GUIDELINE_FINAL_SW.pdf" TargetMode="External"/><Relationship Id="rId125" Type="http://schemas.openxmlformats.org/officeDocument/2006/relationships/hyperlink" Target="https://communityengagementhub.org/wp-content/uploads/sites/2/2020/04/COVID19-Stigma-guide-2002.pdf" TargetMode="External"/><Relationship Id="rId141" Type="http://schemas.openxmlformats.org/officeDocument/2006/relationships/hyperlink" Target="https://communityengagementhub.org/wp-content/uploads/sites/2/2020/04/ZH-traditional_Stigma_Guide.pdf" TargetMode="External"/><Relationship Id="rId146" Type="http://schemas.openxmlformats.org/officeDocument/2006/relationships/hyperlink" Target="http://bit.ly/FAQ_Vaccine" TargetMode="External"/><Relationship Id="rId167" Type="http://schemas.openxmlformats.org/officeDocument/2006/relationships/hyperlink" Target="https://communityengagementhub.org/wp-content/uploads/sites/2/2020/04/Mobile-cinema-mid-term-review-Oct-2012.pdf" TargetMode="External"/><Relationship Id="rId188"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communityengagementhub.org/wp-content/uploads/sites/2/2020/04/Indonesian_Community_action_guide.pdf" TargetMode="External"/><Relationship Id="rId92" Type="http://schemas.openxmlformats.org/officeDocument/2006/relationships/hyperlink" Target="https://communityengagementhub.org/wp-content/uploads/sites/2/2020/04/IFRC-AMERICAS-Migration-and-Displacement-Guide-Covid19-LAST-VERSION-ENGLISH.pdf" TargetMode="External"/><Relationship Id="rId162" Type="http://schemas.openxmlformats.org/officeDocument/2006/relationships/hyperlink" Target="https://media.ifrc.org/ifrc/wp-content/uploads/sites/5/2019/01/communicating-in-public-health-emergencies-swahili.pdf" TargetMode="External"/><Relationship Id="rId183" Type="http://schemas.openxmlformats.org/officeDocument/2006/relationships/hyperlink" Target="https://www.centreforsbcc.org/what-is-sbcc/" TargetMode="External"/><Relationship Id="rId2" Type="http://schemas.openxmlformats.org/officeDocument/2006/relationships/numbering" Target="numbering.xml"/><Relationship Id="rId29" Type="http://schemas.openxmlformats.org/officeDocument/2006/relationships/hyperlink" Target="https://communityengagementhub.org/wp-content/uploads/sites/2/2020/04/RU_IFRC-nCov-RCCE-Guide-0202.pdf" TargetMode="External"/><Relationship Id="rId24" Type="http://schemas.openxmlformats.org/officeDocument/2006/relationships/hyperlink" Target="http://communityengagementhub.org/wp-content/uploads/sites/2/2020/06/Practical-Guidance-RCCE-Refugees-IDPs-Migrants.pdf" TargetMode="External"/><Relationship Id="rId40" Type="http://schemas.openxmlformats.org/officeDocument/2006/relationships/hyperlink" Target="https://watsanmissionassistant.org/emergency-hygiene/" TargetMode="External"/><Relationship Id="rId45" Type="http://schemas.openxmlformats.org/officeDocument/2006/relationships/hyperlink" Target="https://drive.google.com/drive/folders/1siKrbXjQgzSWXU_y-i2_Z0kzM86YIQAR" TargetMode="External"/><Relationship Id="rId66" Type="http://schemas.openxmlformats.org/officeDocument/2006/relationships/hyperlink" Target="https://www.communityengagementhub.org/wp-content/uploads/sites/2/2020/04/Tagalog_Community_action_guide_COVID19_3103.pdf" TargetMode="External"/><Relationship Id="rId87" Type="http://schemas.openxmlformats.org/officeDocument/2006/relationships/hyperlink" Target="https://communityengagementhub.org/wp-content/uploads/sites/2/2020/04/ZH-traditional_Community_guidance_for_social_mobilizers_volunteers.pdf" TargetMode="External"/><Relationship Id="rId110" Type="http://schemas.openxmlformats.org/officeDocument/2006/relationships/hyperlink" Target="https://www.communityengagementhub.org/wp-content/uploads/sites/2/2020/04/Burmese_COVID-19_rapid_assessment_tool_170420_FINAL.pdf" TargetMode="External"/><Relationship Id="rId115" Type="http://schemas.openxmlformats.org/officeDocument/2006/relationships/hyperlink" Target="https://communityengagementhub.org/wp-content/uploads/sites/2/2020/04/FOCUS-GROUP-DISCUSSION-FOR-COMMUNITY-GUIDE-FINAL_FR.pdf" TargetMode="External"/><Relationship Id="rId131" Type="http://schemas.openxmlformats.org/officeDocument/2006/relationships/hyperlink" Target="https://communityengagementhub.org/wp-content/uploads/sites/2/2020/04/Japanese_COVID-19_Stigma_Guide_24022020.pdf" TargetMode="External"/><Relationship Id="rId136" Type="http://schemas.openxmlformats.org/officeDocument/2006/relationships/hyperlink" Target="https://communityengagementhub.org/wp-content/uploads/sites/2/2020/04/Hindi_Stigma-Guide.pdf" TargetMode="External"/><Relationship Id="rId157" Type="http://schemas.openxmlformats.org/officeDocument/2006/relationships/hyperlink" Target="https://www.communityengagementhub.org/wp-content/uploads/sites/2/2019/12/communicating-in-public-health-emergencies-english-1.pdf" TargetMode="External"/><Relationship Id="rId178" Type="http://schemas.openxmlformats.org/officeDocument/2006/relationships/hyperlink" Target="https://watsanmissionassistant.org/" TargetMode="External"/><Relationship Id="rId61" Type="http://schemas.openxmlformats.org/officeDocument/2006/relationships/hyperlink" Target="https://www.communityengagementhub.org/wp-content/uploads/sites/2/2020/04/Korean_Community_action_guide_COVID19_3103-1.pdf" TargetMode="External"/><Relationship Id="rId82" Type="http://schemas.openxmlformats.org/officeDocument/2006/relationships/hyperlink" Target="https://communityengagementhub.org/wp-content/uploads/sites/2/2020/04/Tagalog_COVID19_Community_guidance_for_social_mobilizers_volunteers_2302.pdf" TargetMode="External"/><Relationship Id="rId152" Type="http://schemas.openxmlformats.org/officeDocument/2006/relationships/hyperlink" Target="https://communityengagementhub.org/wp-content/uploads/sites/2/2020/04/Tips-on-using-social-media-for-COVID-19-FINAL_FR_01042020.pdf" TargetMode="External"/><Relationship Id="rId173" Type="http://schemas.openxmlformats.org/officeDocument/2006/relationships/hyperlink" Target="https://covid.ifrc.org/" TargetMode="External"/><Relationship Id="rId19" Type="http://schemas.openxmlformats.org/officeDocument/2006/relationships/hyperlink" Target="https://nam10.safelinks.protection.outlook.com/?url=https%3A%2F%2Fcommunityengagementhub.org%2Fwp-content%2Fuploads%2Fsites%2F2%2F2020%2F07%2FCommunity_Led_Solutions_COVID-19_Africa_Interagency_Guidance-Note_FINAL_03072020.pdf&amp;data=02%7C01%7Cmiguel.aguirre2%40redcross.org%7Cd43bdea0c0eb47d904ce08d83169fa8e%7Cdd5b5d42c0d34ad2b5f160edb3af2771%7C0%7C1%7C637313678542983656&amp;sdata=mCNds1EIFKv8hOYpm23FyNVN5QwKLPpnaGmUFtKPdt0%3D&amp;reserved=0" TargetMode="External"/><Relationship Id="rId14" Type="http://schemas.openxmlformats.org/officeDocument/2006/relationships/hyperlink" Target="https://communityengagementhub.org/wp-content/uploads/sites/2/2020/04/RCCE-CORONAVIRUS-STRATEGY-AFRICA-FINAL.pdf" TargetMode="External"/><Relationship Id="rId30" Type="http://schemas.openxmlformats.org/officeDocument/2006/relationships/hyperlink" Target="https://communityengagementhub.org/wp-content/uploads/sites/2/2020/04/PT_IFRC-nCov-RCCE-Guide-0202.pdf" TargetMode="External"/><Relationship Id="rId35" Type="http://schemas.openxmlformats.org/officeDocument/2006/relationships/hyperlink" Target="https://www.youtube.com/watch?v=6t951OAlFPk" TargetMode="External"/><Relationship Id="rId56" Type="http://schemas.openxmlformats.org/officeDocument/2006/relationships/hyperlink" Target="https://communityengagementhub.org/wp-content/uploads/sites/2/2020/05/CE-low-resource-settings-distance-April-2020.pdf" TargetMode="External"/><Relationship Id="rId77" Type="http://schemas.openxmlformats.org/officeDocument/2006/relationships/hyperlink" Target="https://communityengagementhub.org/wp-content/uploads/sites/2/2020/04/korean_Community_guidance_for_social_mobilizers_volunteers_23021.pdf" TargetMode="External"/><Relationship Id="rId100" Type="http://schemas.openxmlformats.org/officeDocument/2006/relationships/hyperlink" Target="https://www.communityengagementhub.org/wp-content/uploads/sites/2/2020/04/Bangla_COVID-19_rapid_assessment_tool_170420_FINAL.pdf" TargetMode="External"/><Relationship Id="rId105" Type="http://schemas.openxmlformats.org/officeDocument/2006/relationships/hyperlink" Target="https://www.communityengagementhub.org/wp-content/uploads/sites/2/2020/04/Tagalog_COVID-19_rapid_assessment_tool_170420_FINAL.pdf" TargetMode="External"/><Relationship Id="rId126" Type="http://schemas.openxmlformats.org/officeDocument/2006/relationships/hyperlink" Target="https://communityengagementhub.org/wp-content/uploads/sites/2/2020/04/Stigma-guide-Arabic.pdf" TargetMode="External"/><Relationship Id="rId147" Type="http://schemas.openxmlformats.org/officeDocument/2006/relationships/hyperlink" Target="https://communityengagementhub.org/resource/how-to-ensure-and-inclusive-and-community-centered-covid-19-vaccines-rollout/" TargetMode="External"/><Relationship Id="rId168" Type="http://schemas.openxmlformats.org/officeDocument/2006/relationships/hyperlink" Target="https://communityengagementhub.org/resource/skills-session-mobile-cinema/" TargetMode="External"/><Relationship Id="rId8" Type="http://schemas.openxmlformats.org/officeDocument/2006/relationships/hyperlink" Target="https://drive.google.com/file/d/1PU0ZjgUx-iTgwl0KOOQfDdaY7MMGOqux/view?usp=sharing" TargetMode="External"/><Relationship Id="rId51" Type="http://schemas.openxmlformats.org/officeDocument/2006/relationships/hyperlink" Target="https://www.communityengagementhub.org/wp-content/uploads/sites/2/2020/04/Safe-and-remote-social-mobilization-guide-COVID19_FINAL.pdf" TargetMode="External"/><Relationship Id="rId72" Type="http://schemas.openxmlformats.org/officeDocument/2006/relationships/hyperlink" Target="https://communityengagementhub.org/wp-content/uploads/sites/2/2020/04/Myanmar_Community_action_guide.pdf" TargetMode="External"/><Relationship Id="rId93" Type="http://schemas.openxmlformats.org/officeDocument/2006/relationships/hyperlink" Target="https://ecbhfa.ifrc.org/guides-and-tools/" TargetMode="External"/><Relationship Id="rId98" Type="http://schemas.openxmlformats.org/officeDocument/2006/relationships/hyperlink" Target="https://drive.google.com/file/d/1wenUl4Q79OVmskqJhgXEtVbjbVWFU0Kw/view?usp=sharing" TargetMode="External"/><Relationship Id="rId121" Type="http://schemas.openxmlformats.org/officeDocument/2006/relationships/hyperlink" Target="https://communityengagementhub.org/resource/cea-toolkit/" TargetMode="External"/><Relationship Id="rId142" Type="http://schemas.openxmlformats.org/officeDocument/2006/relationships/hyperlink" Target="https://communityengagementhub.org/resource/mistrust-denial-webinar-recording-and-resources/" TargetMode="External"/><Relationship Id="rId163" Type="http://schemas.openxmlformats.org/officeDocument/2006/relationships/hyperlink" Target="https://communityengagementhub.org/wp-content/uploads/sites/2/2020/04/COVID-19-RADIO-RUNNING-ORDER.pdf" TargetMode="External"/><Relationship Id="rId184" Type="http://schemas.openxmlformats.org/officeDocument/2006/relationships/header" Target="header1.xml"/><Relationship Id="rId189" Type="http://schemas.openxmlformats.org/officeDocument/2006/relationships/footer" Target="footer3.xml"/><Relationship Id="rId3" Type="http://schemas.openxmlformats.org/officeDocument/2006/relationships/styles" Target="styles.xml"/><Relationship Id="rId25" Type="http://schemas.openxmlformats.org/officeDocument/2006/relationships/hyperlink" Target="https://communityengagementhub.org/wp-content/uploads/sites/2/2020/04/IFRC-nCov-RCCE-Guide-0202_EN.pdf" TargetMode="External"/><Relationship Id="rId46" Type="http://schemas.openxmlformats.org/officeDocument/2006/relationships/hyperlink" Target="https://drive.google.com/drive/folders/1wFgL7S-dE2c1Icz34dgJo-Kev3HGI_ZA?usp=sharing" TargetMode="External"/><Relationship Id="rId67" Type="http://schemas.openxmlformats.org/officeDocument/2006/relationships/hyperlink" Target="https://www.communityengagementhub.org/wp-content/uploads/sites/2/2020/04/Malay_Community_action_guide_COVID19_3103-1.pdf" TargetMode="External"/><Relationship Id="rId116" Type="http://schemas.openxmlformats.org/officeDocument/2006/relationships/hyperlink" Target="https://communityengagementhub.org/wp-content/uploads/sites/2/2020/04/FOCUS_GROUP_DISCUSSION_FOR_COMMUNITY_GUIDE_FINAL_SW.pdf" TargetMode="External"/><Relationship Id="rId137" Type="http://schemas.openxmlformats.org/officeDocument/2006/relationships/hyperlink" Target="https://communityengagementhub.org/wp-content/uploads/sites/2/2020/04/MS_Stigma-Guide-.pdf" TargetMode="External"/><Relationship Id="rId158" Type="http://schemas.openxmlformats.org/officeDocument/2006/relationships/hyperlink" Target="https://communityengagementhub.org/wp-content/uploads/sites/2/2020/04/BBC-Media-Action_PubHealthEmergencies_Media_FR.pdf" TargetMode="External"/><Relationship Id="rId20" Type="http://schemas.openxmlformats.org/officeDocument/2006/relationships/hyperlink" Target="https://nam10.safelinks.protection.outlook.com/?url=https%3A%2F%2Fcommunityengagementhub.org%2Fwp-content%2Fuploads%2Fsites%2F2%2F2020%2F07%2FCommunity_Led_Solutions_COVID-19_Africa_Interagency_Guidance-Note_FRA_15072020-1.pdf&amp;data=02%7C01%7Cmiguel.aguirre2%40redcross.org%7Cd43bdea0c0eb47d904ce08d83169fa8e%7Cdd5b5d42c0d34ad2b5f160edb3af2771%7C0%7C1%7C637313678542973611&amp;sdata=31Vu21O5g424NsEbRPXKo8PlSnY2jnxybEnA8FesfCM%3D&amp;reserved=0" TargetMode="External"/><Relationship Id="rId41" Type="http://schemas.openxmlformats.org/officeDocument/2006/relationships/hyperlink" Target="https://drive.google.com/drive/folders/1fntyHua5FWymQtmW-mcfXXRv0euBSe1Y?usp=sharing" TargetMode="External"/><Relationship Id="rId62" Type="http://schemas.openxmlformats.org/officeDocument/2006/relationships/hyperlink" Target="https://www.communityengagementhub.org/wp-content/uploads/sites/2/2020/04/Bangla_Community_action_guide_COVID19_3103.pdf" TargetMode="External"/><Relationship Id="rId83" Type="http://schemas.openxmlformats.org/officeDocument/2006/relationships/hyperlink" Target="https://communityengagementhub.org/wp-content/uploads/sites/2/2020/04/Malay_COVID-19_Community_guidance_for_social_mobilizers_volunteers_2302.pdf" TargetMode="External"/><Relationship Id="rId88" Type="http://schemas.openxmlformats.org/officeDocument/2006/relationships/hyperlink" Target="https://www.communityengagementhub.org/wp-content/uploads/sites/2/2020/04/FINAL-Update1-how-to-include-marginalizedvulnerable-people-in-RCCE-24042020.pdf" TargetMode="External"/><Relationship Id="rId111" Type="http://schemas.openxmlformats.org/officeDocument/2006/relationships/hyperlink" Target="https://communityengagementhub.org/wp-content/uploads/sites/2/2020/04/ZH_CN_rapid_assessment_tool.pdf" TargetMode="External"/><Relationship Id="rId132" Type="http://schemas.openxmlformats.org/officeDocument/2006/relationships/hyperlink" Target="https://communityengagementhub.org/wp-content/uploads/sites/2/2020/04/Korean_COVID19_Stigma_Guide_24022020.pdf" TargetMode="External"/><Relationship Id="rId153" Type="http://schemas.openxmlformats.org/officeDocument/2006/relationships/hyperlink" Target="https://communityengagementhub.org/wp-content/uploads/sites/2/2020/04/Tips-on-using-social-media-for-COVID-19-FINAL_FR_01042020.pdf" TargetMode="External"/><Relationship Id="rId174" Type="http://schemas.openxmlformats.org/officeDocument/2006/relationships/hyperlink" Target="https://www.preparecenter.org/site/covid-19/" TargetMode="External"/><Relationship Id="rId179" Type="http://schemas.openxmlformats.org/officeDocument/2006/relationships/hyperlink" Target="https://ecbhfa.ifrc.org/" TargetMode="External"/><Relationship Id="rId190" Type="http://schemas.openxmlformats.org/officeDocument/2006/relationships/fontTable" Target="fontTable.xml"/><Relationship Id="rId15" Type="http://schemas.openxmlformats.org/officeDocument/2006/relationships/hyperlink" Target="https://communityengagementhub.org/wp-content/uploads/sites/2/2020/04/RCCE-CORONAVIRUS-STRATEGY-AFRICA-FINAL_FR.pdf" TargetMode="External"/><Relationship Id="rId36" Type="http://schemas.openxmlformats.org/officeDocument/2006/relationships/hyperlink" Target="https://communityengagementhub.org/es/resource/que-necesito-saber-sobre-el-virus-zika/" TargetMode="External"/><Relationship Id="rId57" Type="http://schemas.openxmlformats.org/officeDocument/2006/relationships/hyperlink" Target="https://www.communityengagementhub.org/wp-content/uploads/sites/2/2020/04/FINAL-Community-action-guide-COVID19-ENG-3103-v2.pdf" TargetMode="External"/><Relationship Id="rId106" Type="http://schemas.openxmlformats.org/officeDocument/2006/relationships/hyperlink" Target="https://www.communityengagementhub.org/wp-content/uploads/sites/2/2020/04/Malay_COVID-19_rapid_assessment_tool_170420_FINAL.pdf" TargetMode="External"/><Relationship Id="rId127" Type="http://schemas.openxmlformats.org/officeDocument/2006/relationships/hyperlink" Target="https://communityengagementhub.org/wp-content/uploads/sites/2/2020/04/COVID19-Stigma-guia-2002-Esp.pdf" TargetMode="External"/><Relationship Id="rId10" Type="http://schemas.openxmlformats.org/officeDocument/2006/relationships/hyperlink" Target="https://preparecenter.org/site/sm4bc-toolkit-es/" TargetMode="External"/><Relationship Id="rId31" Type="http://schemas.openxmlformats.org/officeDocument/2006/relationships/hyperlink" Target="https://communityengagementhub.org/wp-content/uploads/sites/2/2020/04/Mandarin_IFRC-nCov-RCCE-Guide-0202.pdf" TargetMode="External"/><Relationship Id="rId52" Type="http://schemas.openxmlformats.org/officeDocument/2006/relationships/hyperlink" Target="https://communityengagementhub.org/wp-content/uploads/sites/2/2020/04/Safe_and_remote_social_mobilization_guide_COVID19_FINAL_AR.pdf" TargetMode="External"/><Relationship Id="rId73" Type="http://schemas.openxmlformats.org/officeDocument/2006/relationships/hyperlink" Target="https://communityengagementhub.org/wp-content/uploads/sites/2/2020/04/COVID-19-Community-guidance-for-social-mobilizers-volunteers-2302_plain-EN.pdf" TargetMode="External"/><Relationship Id="rId78" Type="http://schemas.openxmlformats.org/officeDocument/2006/relationships/hyperlink" Target="https://communityengagementhub.org/wp-content/uploads/sites/2/2020/04/Myanmar_COVID-19_Community_guidance_for_social_mobilizers_volunteers_2302.pdf" TargetMode="External"/><Relationship Id="rId94" Type="http://schemas.openxmlformats.org/officeDocument/2006/relationships/hyperlink" Target="https://communityengagementhub.org/resource/operational-guide-for-engaging-communities-in-contact-tracing/" TargetMode="External"/><Relationship Id="rId99" Type="http://schemas.openxmlformats.org/officeDocument/2006/relationships/hyperlink" Target="https://communityengagementhub.org/wp-content/uploads/sites/2/2020/04/COVID-19-rapid-assessment-tool_170420-FINAL-1-1.pdf" TargetMode="External"/><Relationship Id="rId101" Type="http://schemas.openxmlformats.org/officeDocument/2006/relationships/hyperlink" Target="https://www.communityengagementhub.org/wp-content/uploads/sites/2/2020/04/Hindi_COVID-19_rapid_assessment_tool_170420_FINAL.pdf" TargetMode="External"/><Relationship Id="rId122" Type="http://schemas.openxmlformats.org/officeDocument/2006/relationships/hyperlink" Target="https://communityengagementhub.org/wp-content/uploads/sites/2/2021/01/Gu%C3%ADa-orientadora-regional-WhatsApp-Empresarial_EN.pdf" TargetMode="External"/><Relationship Id="rId143" Type="http://schemas.openxmlformats.org/officeDocument/2006/relationships/hyperlink" Target="https://communityengagementhub.org/wp-content/uploads/sites/2/2020/11/IFRC_Pandemic-Fatigue-Guide_Final.pdf" TargetMode="External"/><Relationship Id="rId148" Type="http://schemas.openxmlformats.org/officeDocument/2006/relationships/hyperlink" Target="https://communityengagementhub.org/resource/rapid-training-package-how-to-ensure-an-inclusive-and-community-centered-covid-19-vaccines-rollout/" TargetMode="External"/><Relationship Id="rId164" Type="http://schemas.openxmlformats.org/officeDocument/2006/relationships/hyperlink" Target="https://communityengagementhub.org/wp-content/uploads/sites/2/2020/04/COVID-19-RADIO-RUNNING-ORDER_FR.pdf" TargetMode="External"/><Relationship Id="rId169" Type="http://schemas.openxmlformats.org/officeDocument/2006/relationships/hyperlink" Target="https://globalhealthmedia.org/audience/communities/?_sft_topic=cholera" TargetMode="External"/><Relationship Id="rId18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reparecenter.org/site/sm4bc-toolkit/" TargetMode="External"/><Relationship Id="rId180" Type="http://schemas.openxmlformats.org/officeDocument/2006/relationships/hyperlink" Target="https://ifrcgo.org/ecv-toolkit/" TargetMode="External"/><Relationship Id="rId26" Type="http://schemas.openxmlformats.org/officeDocument/2006/relationships/hyperlink" Target="https://communityengagementhub.org/wp-content/uploads/sites/2/2020/04/FR_IFRC-nCov-RCCE-Guide-0202.pdf" TargetMode="External"/><Relationship Id="rId47" Type="http://schemas.openxmlformats.org/officeDocument/2006/relationships/hyperlink" Target="https://fednet.ifrc.org/PageFiles/253876/RCRC%20Prevention%20and%20key%20messages%20and%20RCCE%20190220.pptx" TargetMode="External"/><Relationship Id="rId68" Type="http://schemas.openxmlformats.org/officeDocument/2006/relationships/hyperlink" Target="https://communityengagementhub.org/wp-content/uploads/sites/2/2020/04/FINAL-Community-action-guide-COVID19-ENG-3103-v2_ES.pdf" TargetMode="External"/><Relationship Id="rId89" Type="http://schemas.openxmlformats.org/officeDocument/2006/relationships/hyperlink" Target="https://communityengagementhub.org/wp-content/uploads/sites/2/2020/04/IFRC-Asia-Pacific-Migration-and-Displacement-Guide-COVID19_2nd-edition.pdf" TargetMode="External"/><Relationship Id="rId112" Type="http://schemas.openxmlformats.org/officeDocument/2006/relationships/hyperlink" Target="https://communityengagementhub.org/wp-content/uploads/sites/2/2021/01/00_COVID19_CommunityInsights_R02.pdf" TargetMode="External"/><Relationship Id="rId133" Type="http://schemas.openxmlformats.org/officeDocument/2006/relationships/hyperlink" Target="https://communityengagementhub.org/wp-content/uploads/sites/2/2020/04/Thai_COVID19_Stigma_Guide_24022020.pdf" TargetMode="External"/><Relationship Id="rId154" Type="http://schemas.openxmlformats.org/officeDocument/2006/relationships/hyperlink" Target="https://communityengagementhub.org/wp-content/uploads/sites/2/2020/04/Tips-para-Redes-Sociales-COVID-191.pdf" TargetMode="External"/><Relationship Id="rId175" Type="http://schemas.openxmlformats.org/officeDocument/2006/relationships/hyperlink" Target="https://www.preparecenter.org/site/covid-19/cea/" TargetMode="External"/><Relationship Id="rId16" Type="http://schemas.openxmlformats.org/officeDocument/2006/relationships/hyperlink" Target="https://communityengagementhub.org/wp-content/uploads/sites/2/2021/02/RCCE-CORONAVIRUS-STRATEGY-AFRICA-2021-FINAL.pdf" TargetMode="External"/><Relationship Id="rId37" Type="http://schemas.openxmlformats.org/officeDocument/2006/relationships/hyperlink" Target="https://eur02.safelinks.protection.outlook.com/?url=https%3A%2F%2Freliefweb.int%2Freport%2Fworld%2Fcommunity-action-zika-project-launches-new-tool-build-baselines&amp;data=04%7C01%7Csharon.reader%40ifrc.org%7C4d76ffa57f04458772c808d9efb4bf30%7Ca2b53be5734e4e6cab0dd184f60fd917%7C0%7C0%7C637804381852682178%7CUnknown%7CTWFpbGZsb3d8eyJWIjoiMC4wLjAwMDAiLCJQIjoiV2luMzIiLCJBTiI6Ik1haWwiLCJXVCI6Mn0%3D%7C3000&amp;sdata=k8ScqRaDZVu3psGVsOPLUydTIsOJYgY6XjolNl6CW14%3D&amp;reserved=0" TargetMode="External"/><Relationship Id="rId58" Type="http://schemas.openxmlformats.org/officeDocument/2006/relationships/hyperlink" Target="https://www.communityengagementhub.org/wp-content/uploads/sites/2/2020/04/FINAL-Community-action-guide-COVID19-PORTUGUESE.pdf" TargetMode="External"/><Relationship Id="rId79" Type="http://schemas.openxmlformats.org/officeDocument/2006/relationships/hyperlink" Target="https://communityengagementhub.org/wp-content/uploads/sites/2/2020/04/Bangla_Community_guidance_for_social_mobilizers_volunteers_2302.pdf" TargetMode="External"/><Relationship Id="rId102" Type="http://schemas.openxmlformats.org/officeDocument/2006/relationships/hyperlink" Target="https://www.communityengagementhub.org/wp-content/uploads/sites/2/2020/04/Vietnamese_COVID-19_rapid_assessment_tool_170420_FINAL.pdf" TargetMode="External"/><Relationship Id="rId123" Type="http://schemas.openxmlformats.org/officeDocument/2006/relationships/hyperlink" Target="https://communityengagementhub.org/wp-content/uploads/sites/2/2021/01/Gu%C3%ADa-orientadora-regional-WhatsApp-Empresarial.pdf" TargetMode="External"/><Relationship Id="rId144" Type="http://schemas.openxmlformats.org/officeDocument/2006/relationships/hyperlink" Target="https://communityengagementhub.org/resource/pocket-guide-for-community-engagement-and-accountability-practitioners/" TargetMode="External"/><Relationship Id="rId90" Type="http://schemas.openxmlformats.org/officeDocument/2006/relationships/hyperlink" Target="https://communityengagementhub.org/wp-content/uploads/sites/2/2020/04/IFRC-MENA-Migration-and-Displacement-Guide-COVID-19.pdf" TargetMode="External"/><Relationship Id="rId165" Type="http://schemas.openxmlformats.org/officeDocument/2006/relationships/hyperlink" Target="https://communityengagementhub.org/wp-content/uploads/sites/2/2020/04/COVID-19_RADIO_RUNNING_ORDER_FINAL_SW.pdf" TargetMode="External"/><Relationship Id="rId186" Type="http://schemas.openxmlformats.org/officeDocument/2006/relationships/footer" Target="footer1.xml"/><Relationship Id="rId27" Type="http://schemas.openxmlformats.org/officeDocument/2006/relationships/hyperlink" Target="https://communityengagementhub.org/wp-content/uploads/sites/2/2020/04/S_200212_014-Guidance-Risk-Communication-CEA_REV0_SP_17_02_2020.pdf" TargetMode="External"/><Relationship Id="rId48" Type="http://schemas.openxmlformats.org/officeDocument/2006/relationships/hyperlink" Target="https://drive.google.com/drive/folders/1eh05dppDUK_e06YOOhLkavPKQtJ0cauG" TargetMode="External"/><Relationship Id="rId69" Type="http://schemas.openxmlformats.org/officeDocument/2006/relationships/hyperlink" Target="https://communityengagementhub.org/wp-content/uploads/sites/2/2020/04/FINAL-Community-action-guide-COVID19-ENG-3103-v2_AR.pdf" TargetMode="External"/><Relationship Id="rId113" Type="http://schemas.openxmlformats.org/officeDocument/2006/relationships/hyperlink" Target="https://drive.google.com/drive/u/0/folders/1XmmA9vGTAKy1FjnshtTHVEg3RMM5BvmR" TargetMode="External"/><Relationship Id="rId134" Type="http://schemas.openxmlformats.org/officeDocument/2006/relationships/hyperlink" Target="https://communityengagementhub.org/wp-content/uploads/sites/2/2020/04/vietnamese_COVID19_Stigma_Guide_24022020.pdf" TargetMode="External"/><Relationship Id="rId80" Type="http://schemas.openxmlformats.org/officeDocument/2006/relationships/hyperlink" Target="https://communityengagementhub.org/wp-content/uploads/sites/2/2020/04/Indonesian_COVID-19_Community_guidance_for_social_mobilizers_volunteers_2302.pdf" TargetMode="External"/><Relationship Id="rId155" Type="http://schemas.openxmlformats.org/officeDocument/2006/relationships/hyperlink" Target="https://communityengagementhub.org/wp-content/uploads/sites/2/2020/04/Tips-para-Redes-Sociales-COVID-191.pdf" TargetMode="External"/><Relationship Id="rId176" Type="http://schemas.openxmlformats.org/officeDocument/2006/relationships/hyperlink" Target="https://www.communityengagementhub.org/what-we-do/novel-coronavirus/page/1/" TargetMode="External"/><Relationship Id="rId17" Type="http://schemas.openxmlformats.org/officeDocument/2006/relationships/hyperlink" Target="https://communityengagementhub.org/wp-content/uploads/sites/2/2021/02/RCCE_CORONAVIRUS_STRATEGY_AFRICA_2021_FINAL_FR.pdf" TargetMode="External"/><Relationship Id="rId38" Type="http://schemas.openxmlformats.org/officeDocument/2006/relationships/hyperlink" Target="https://reliefweb.int/sites/reliefweb.int/files/resources/IFRC_Launch_Videotutorial_CAZ_baselineSP.pdf" TargetMode="External"/><Relationship Id="rId59" Type="http://schemas.openxmlformats.org/officeDocument/2006/relationships/hyperlink" Target="https://www.communityengagementhub.org/wp-content/uploads/sites/2/2020/04/Vietnamese_Community_action_guide_COVID19_3103.pdf" TargetMode="External"/><Relationship Id="rId103" Type="http://schemas.openxmlformats.org/officeDocument/2006/relationships/hyperlink" Target="https://www.communityengagementhub.org/wp-content/uploads/sites/2/2020/04/Traditional-Chinese-tw_COVID-19_rapid_assessment_tool_170420_FINAL.pdf" TargetMode="External"/><Relationship Id="rId124" Type="http://schemas.openxmlformats.org/officeDocument/2006/relationships/hyperlink" Target="https://communityengagementhub.org/what-we-do/novel-coronavirus/?filter-theme%5B%5D=611&amp;search=&amp;filter-region=0&amp;filter-type=104&amp;filter-organisation=0&amp;filter-year=0" TargetMode="External"/><Relationship Id="rId70" Type="http://schemas.openxmlformats.org/officeDocument/2006/relationships/hyperlink" Target="https://communityengagementhub.org/wp-content/uploads/sites/2/2020/04/Japanese_Community-action-guide.pdf" TargetMode="External"/><Relationship Id="rId91" Type="http://schemas.openxmlformats.org/officeDocument/2006/relationships/hyperlink" Target="https://communityengagementhub.org/wp-content/uploads/sites/2/2020/04/IFRC-AMERICAS-Migration-and-Displacement-Guide-Covid19_V1-3_ESPAN%CC%83OL_Final.pdf" TargetMode="External"/><Relationship Id="rId145" Type="http://schemas.openxmlformats.org/officeDocument/2006/relationships/hyperlink" Target="https://communityengagementhub.org/wp-content/uploads/sites/2/2021/01/FAQS-COVID-19-vaccines_-CEA_-final130121.pdf" TargetMode="External"/><Relationship Id="rId166" Type="http://schemas.openxmlformats.org/officeDocument/2006/relationships/hyperlink" Target="https://communityengagementhub.org/guides-and-tools/radio-programming/page/1/" TargetMode="External"/><Relationship Id="rId187" Type="http://schemas.openxmlformats.org/officeDocument/2006/relationships/footer" Target="footer2.xml"/><Relationship Id="rId1" Type="http://schemas.openxmlformats.org/officeDocument/2006/relationships/customXml" Target="../customXml/item1.xml"/><Relationship Id="rId28" Type="http://schemas.openxmlformats.org/officeDocument/2006/relationships/hyperlink" Target="https://communityengagementhub.org/wp-content/uploads/sites/2/2020/04/AR_IFRC-nCov-RCCE-Guide-0202.pdf" TargetMode="External"/><Relationship Id="rId49" Type="http://schemas.openxmlformats.org/officeDocument/2006/relationships/hyperlink" Target="https://drive.google.com/drive/folders/16LGCXaq69mSMt1Ju7i3dL9dt_C85OwEy" TargetMode="External"/><Relationship Id="rId114" Type="http://schemas.openxmlformats.org/officeDocument/2006/relationships/hyperlink" Target="https://communityengagementhub.org/wp-content/uploads/sites/2/2020/04/COVID19-IFRC-FGD-FOR-COMMUNITY-GUIDE-FINAL-0603.pdf" TargetMode="External"/><Relationship Id="rId60" Type="http://schemas.openxmlformats.org/officeDocument/2006/relationships/hyperlink" Target="https://www.communityengagementhub.org/wp-content/uploads/sites/2/2020/04/Thai_Community_action_guide_COVID19_3103.pdf" TargetMode="External"/><Relationship Id="rId81" Type="http://schemas.openxmlformats.org/officeDocument/2006/relationships/hyperlink" Target="https://communityengagementhub.org/wp-content/uploads/sites/2/2020/04/Japanese_COVID-19_Community_guidance_for_social_mobilizers_volunteers_2302.pdf" TargetMode="External"/><Relationship Id="rId135" Type="http://schemas.openxmlformats.org/officeDocument/2006/relationships/hyperlink" Target="https://communityengagementhub.org/wp-content/uploads/sites/2/2020/04/Bangla_Stigma-Guide-.pdf" TargetMode="External"/><Relationship Id="rId156" Type="http://schemas.openxmlformats.org/officeDocument/2006/relationships/hyperlink" Target="https://communityengagementhub.org/wp-content/uploads/sites/2/2020/04/CEASocialmediaguide_WEB_IFRC_EN.pdf" TargetMode="External"/><Relationship Id="rId177" Type="http://schemas.openxmlformats.org/officeDocument/2006/relationships/hyperlink" Target="https://drive.google.com/drive/folders/1hhaqaSC2lG_N9eOfGRU3nO4UxTPQUzCt?usp=shar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sIwo6RQh+cwK4BWvMxCPd4XxEQ==">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10</Pages>
  <Words>5972</Words>
  <Characters>34042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 Posada</dc:creator>
  <cp:lastModifiedBy>Sharon Reader</cp:lastModifiedBy>
  <cp:revision>4</cp:revision>
  <dcterms:created xsi:type="dcterms:W3CDTF">2021-12-03T19:50:00Z</dcterms:created>
  <dcterms:modified xsi:type="dcterms:W3CDTF">2022-02-18T13:12:00Z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0x0101004A95F0ADE9F2AD449E2722195F92FF5E</vt:lpwstr>
  </property>
  <property fmtid="{D5CDD505-2E9C-101B-9397-08002B2CF9AE}" pid="3" name="_ip_UnifiedCompliancePolicyUIAction">
    <vt:lpwstr/>
  </property>
  <property fmtid="{D5CDD505-2E9C-101B-9397-08002B2CF9AE}" pid="4" name="_ip_UnifiedCompliancePolicyProperties">
    <vt:lpwstr/>
  </property>
</Properties>
</file>